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A8E15F" w14:textId="77777777" w:rsidR="00E1774D" w:rsidRPr="00E1774D" w:rsidRDefault="00E1774D" w:rsidP="00E1774D">
      <w:pPr>
        <w:rPr>
          <w:rFonts w:ascii="Arial" w:hAnsi="Arial" w:cs="Arial"/>
          <w:u w:val="single"/>
        </w:rPr>
      </w:pPr>
      <w:r w:rsidRPr="00E1774D">
        <w:rPr>
          <w:rFonts w:ascii="Arial" w:hAnsi="Arial" w:cs="Arial"/>
          <w:u w:val="single"/>
        </w:rPr>
        <w:t>Hochfrankens größtes Radsportevent begeistert erneut die Region</w:t>
      </w:r>
    </w:p>
    <w:p w14:paraId="22C03FE5" w14:textId="77777777" w:rsidR="00BD77FB" w:rsidRPr="00BD77FB" w:rsidRDefault="00BD77FB" w:rsidP="00BD77FB">
      <w:pPr>
        <w:rPr>
          <w:rFonts w:ascii="Arial" w:hAnsi="Arial" w:cs="Arial"/>
          <w:b/>
          <w:bCs/>
          <w:sz w:val="48"/>
          <w:szCs w:val="48"/>
        </w:rPr>
      </w:pPr>
      <w:r w:rsidRPr="00BD77FB">
        <w:rPr>
          <w:rFonts w:ascii="Arial" w:hAnsi="Arial" w:cs="Arial"/>
          <w:b/>
          <w:bCs/>
          <w:sz w:val="48"/>
          <w:szCs w:val="48"/>
        </w:rPr>
        <w:t>LAMILUX CI Classics 2026: Radsport, Gemeinschaft und Engagement für die Region</w:t>
      </w:r>
    </w:p>
    <w:p w14:paraId="0D7602F8" w14:textId="77777777" w:rsidR="00320C74" w:rsidRDefault="00320C74" w:rsidP="000A0CCB">
      <w:pPr>
        <w:rPr>
          <w:rFonts w:ascii="Arial" w:hAnsi="Arial" w:cs="Arial"/>
          <w:b/>
          <w:bCs/>
          <w:sz w:val="48"/>
          <w:szCs w:val="48"/>
        </w:rPr>
      </w:pPr>
    </w:p>
    <w:p w14:paraId="1663207E" w14:textId="2962FDD3" w:rsidR="00BD77FB" w:rsidRDefault="00347836" w:rsidP="003B0305">
      <w:pPr>
        <w:spacing w:line="360" w:lineRule="auto"/>
        <w:jc w:val="both"/>
        <w:rPr>
          <w:rFonts w:ascii="Arial" w:hAnsi="Arial" w:cs="Arial"/>
          <w:b/>
          <w:bCs/>
          <w:sz w:val="22"/>
          <w:szCs w:val="22"/>
        </w:rPr>
      </w:pPr>
      <w:r w:rsidRPr="00347836">
        <w:rPr>
          <w:rFonts w:ascii="Arial" w:hAnsi="Arial" w:cs="Arial"/>
          <w:b/>
          <w:bCs/>
          <w:sz w:val="22"/>
          <w:szCs w:val="22"/>
        </w:rPr>
        <w:t>Am Sonntag, den 17. Mai 2026, gingen die LAMILUX CI Classics in ihre 17. Runde – und machten einmal mehr deutlich, was das Radsportevent seit vielen Jahren auszeichnet: die Verbindung von sportlicher Aktivität, gelebter Gemeinschaft und regionalem Engagement.</w:t>
      </w:r>
    </w:p>
    <w:p w14:paraId="679C52D8" w14:textId="77777777" w:rsidR="00347836" w:rsidRDefault="00347836" w:rsidP="003B0305">
      <w:pPr>
        <w:spacing w:line="360" w:lineRule="auto"/>
        <w:jc w:val="both"/>
        <w:rPr>
          <w:rFonts w:ascii="Arial" w:hAnsi="Arial" w:cs="Arial"/>
          <w:b/>
          <w:bCs/>
          <w:sz w:val="22"/>
          <w:szCs w:val="22"/>
        </w:rPr>
      </w:pPr>
    </w:p>
    <w:p w14:paraId="7838B9AE" w14:textId="3202C236" w:rsidR="00BD77FB" w:rsidRDefault="00D60711" w:rsidP="00BD77FB">
      <w:pPr>
        <w:spacing w:line="360" w:lineRule="auto"/>
        <w:jc w:val="both"/>
        <w:rPr>
          <w:rFonts w:ascii="Arial" w:hAnsi="Arial" w:cs="Arial"/>
        </w:rPr>
      </w:pPr>
      <w:r>
        <w:rPr>
          <w:rFonts w:ascii="Arial" w:hAnsi="Arial" w:cs="Arial"/>
        </w:rPr>
        <w:t xml:space="preserve">Über </w:t>
      </w:r>
      <w:r w:rsidR="00100F47">
        <w:rPr>
          <w:rFonts w:ascii="Arial" w:hAnsi="Arial" w:cs="Arial"/>
        </w:rPr>
        <w:t>550</w:t>
      </w:r>
      <w:r w:rsidR="00347836" w:rsidRPr="00347836">
        <w:rPr>
          <w:rFonts w:ascii="Arial" w:hAnsi="Arial" w:cs="Arial"/>
        </w:rPr>
        <w:t xml:space="preserve"> Radfahrerinnen und Radfahrer folgten dem Aufruf nach Rehau und erlebten einen Tag ganz im Zeichen von Bewegung und Miteinander. Der Startschuss für die unterschiedlichen Strecken fiel unter anderem durch den </w:t>
      </w:r>
      <w:proofErr w:type="spellStart"/>
      <w:r w:rsidR="00347836" w:rsidRPr="00347836">
        <w:rPr>
          <w:rFonts w:ascii="Arial" w:hAnsi="Arial" w:cs="Arial"/>
        </w:rPr>
        <w:t>Rehauer</w:t>
      </w:r>
      <w:proofErr w:type="spellEnd"/>
      <w:r w:rsidR="00347836" w:rsidRPr="00347836">
        <w:rPr>
          <w:rFonts w:ascii="Arial" w:hAnsi="Arial" w:cs="Arial"/>
        </w:rPr>
        <w:t xml:space="preserve"> Bürgermeister Michael Abraham sowie Landrat Dr. Oliver Bär.</w:t>
      </w:r>
    </w:p>
    <w:p w14:paraId="3752CCEF" w14:textId="478DFF5E" w:rsidR="00100F47" w:rsidRDefault="00100F47" w:rsidP="00100F47">
      <w:pPr>
        <w:spacing w:line="360" w:lineRule="auto"/>
        <w:jc w:val="both"/>
        <w:rPr>
          <w:rFonts w:ascii="Arial" w:hAnsi="Arial" w:cs="Arial"/>
        </w:rPr>
      </w:pPr>
      <w:r w:rsidRPr="00100F47">
        <w:rPr>
          <w:rFonts w:ascii="Arial" w:hAnsi="Arial" w:cs="Arial"/>
        </w:rPr>
        <w:t xml:space="preserve">Bürgermeister Michael Abraham betont </w:t>
      </w:r>
      <w:r>
        <w:rPr>
          <w:rFonts w:ascii="Arial" w:hAnsi="Arial" w:cs="Arial"/>
        </w:rPr>
        <w:t xml:space="preserve">beim Startschuss seine </w:t>
      </w:r>
      <w:r w:rsidRPr="00100F47">
        <w:rPr>
          <w:rFonts w:ascii="Arial" w:hAnsi="Arial" w:cs="Arial"/>
        </w:rPr>
        <w:t>persönliche Verbundenheit mit der Veranstaltung:</w:t>
      </w:r>
      <w:r>
        <w:rPr>
          <w:rFonts w:ascii="Arial" w:hAnsi="Arial" w:cs="Arial"/>
        </w:rPr>
        <w:t xml:space="preserve"> </w:t>
      </w:r>
      <w:r w:rsidRPr="00100F47">
        <w:rPr>
          <w:rFonts w:ascii="Arial" w:hAnsi="Arial" w:cs="Arial"/>
        </w:rPr>
        <w:t>„Seit Beginn der Veranstaltung versuche ich immer mit meiner Familie teilzunehmen, so auch in diesem Jahr. Ich wünsche allen Radsportbegeisterten viel Freude und schöne Stunden in Rehau.“</w:t>
      </w:r>
    </w:p>
    <w:p w14:paraId="75BE9136" w14:textId="77777777" w:rsidR="00347836" w:rsidRPr="00BD77FB" w:rsidRDefault="00347836" w:rsidP="00BD77FB">
      <w:pPr>
        <w:spacing w:line="360" w:lineRule="auto"/>
        <w:jc w:val="both"/>
        <w:rPr>
          <w:rFonts w:ascii="Arial" w:hAnsi="Arial" w:cs="Arial"/>
        </w:rPr>
      </w:pPr>
    </w:p>
    <w:p w14:paraId="239B5B9C" w14:textId="77777777" w:rsidR="00BD77FB" w:rsidRDefault="00BD77FB" w:rsidP="00BD77FB">
      <w:pPr>
        <w:spacing w:line="360" w:lineRule="auto"/>
        <w:jc w:val="both"/>
        <w:rPr>
          <w:rFonts w:ascii="Arial" w:hAnsi="Arial" w:cs="Arial"/>
          <w:b/>
          <w:bCs/>
        </w:rPr>
      </w:pPr>
      <w:r w:rsidRPr="00BD77FB">
        <w:rPr>
          <w:rFonts w:ascii="Arial" w:hAnsi="Arial" w:cs="Arial"/>
          <w:b/>
          <w:bCs/>
        </w:rPr>
        <w:t>Vier Strecken – ein gemeinsames Erlebnis</w:t>
      </w:r>
    </w:p>
    <w:p w14:paraId="275881CE" w14:textId="77777777" w:rsidR="00347836" w:rsidRDefault="00347836" w:rsidP="00BD77FB">
      <w:pPr>
        <w:spacing w:line="360" w:lineRule="auto"/>
        <w:jc w:val="both"/>
        <w:rPr>
          <w:rFonts w:ascii="Arial" w:hAnsi="Arial" w:cs="Arial"/>
          <w:b/>
          <w:bCs/>
        </w:rPr>
      </w:pPr>
    </w:p>
    <w:p w14:paraId="27FD0B6F" w14:textId="77777777" w:rsidR="00347836" w:rsidRPr="00347836" w:rsidRDefault="00347836" w:rsidP="00347836">
      <w:pPr>
        <w:spacing w:line="360" w:lineRule="auto"/>
        <w:jc w:val="both"/>
        <w:rPr>
          <w:rFonts w:ascii="Arial" w:hAnsi="Arial" w:cs="Arial"/>
        </w:rPr>
      </w:pPr>
      <w:r w:rsidRPr="00347836">
        <w:rPr>
          <w:rFonts w:ascii="Arial" w:hAnsi="Arial" w:cs="Arial"/>
        </w:rPr>
        <w:t>Ob ambitionierte Rennradfahrer, erfahrene Mountainbiker oder Freizeitradler mit Familie: Die LAMILUX CI Classics boten auch in diesem Jahr wieder für jede Zielgruppe die passende Strecke.</w:t>
      </w:r>
    </w:p>
    <w:p w14:paraId="6D2AB808" w14:textId="77777777" w:rsidR="00347836" w:rsidRDefault="00347836" w:rsidP="00347836">
      <w:pPr>
        <w:spacing w:line="360" w:lineRule="auto"/>
        <w:jc w:val="both"/>
        <w:rPr>
          <w:rFonts w:ascii="Arial" w:hAnsi="Arial" w:cs="Arial"/>
        </w:rPr>
      </w:pPr>
      <w:r w:rsidRPr="00347836">
        <w:rPr>
          <w:rFonts w:ascii="Arial" w:hAnsi="Arial" w:cs="Arial"/>
        </w:rPr>
        <w:lastRenderedPageBreak/>
        <w:t>Zur Auswahl standen eine anspruchsvolle Classic-Strecke für Rennradfahrer, eine technisch herausfordernde MTB-Strecke über Trails, eine abwechslungsreiche Cross-Strecke mit hohem Anteil an Wald- und Naturwegen sowie eine rund 20 Kilometer lange Familienstrecke für Groß und Klein.</w:t>
      </w:r>
    </w:p>
    <w:p w14:paraId="343E9EF4" w14:textId="77777777" w:rsidR="00100F47" w:rsidRDefault="00100F47" w:rsidP="00347836">
      <w:pPr>
        <w:spacing w:line="360" w:lineRule="auto"/>
        <w:jc w:val="both"/>
        <w:rPr>
          <w:rFonts w:ascii="Arial" w:hAnsi="Arial" w:cs="Arial"/>
        </w:rPr>
      </w:pPr>
    </w:p>
    <w:p w14:paraId="19C713DB" w14:textId="097874EF" w:rsidR="00BD77FB" w:rsidRDefault="00BD77FB" w:rsidP="00347836">
      <w:pPr>
        <w:spacing w:line="360" w:lineRule="auto"/>
        <w:jc w:val="both"/>
        <w:rPr>
          <w:rFonts w:ascii="Arial" w:hAnsi="Arial" w:cs="Arial"/>
          <w:b/>
          <w:bCs/>
        </w:rPr>
      </w:pPr>
      <w:r w:rsidRPr="00BD77FB">
        <w:rPr>
          <w:rFonts w:ascii="Arial" w:hAnsi="Arial" w:cs="Arial"/>
          <w:b/>
          <w:bCs/>
        </w:rPr>
        <w:t>Starkes Miteinander auf und neben der Strecke</w:t>
      </w:r>
    </w:p>
    <w:p w14:paraId="0019DB67" w14:textId="77777777" w:rsidR="00BD77FB" w:rsidRPr="00BD77FB" w:rsidRDefault="00BD77FB" w:rsidP="00BD77FB">
      <w:pPr>
        <w:spacing w:line="360" w:lineRule="auto"/>
        <w:jc w:val="both"/>
        <w:rPr>
          <w:rFonts w:ascii="Arial" w:hAnsi="Arial" w:cs="Arial"/>
          <w:b/>
          <w:bCs/>
        </w:rPr>
      </w:pPr>
    </w:p>
    <w:p w14:paraId="69CC6554" w14:textId="715A089E" w:rsidR="00347836" w:rsidRDefault="00347836" w:rsidP="00347836">
      <w:pPr>
        <w:spacing w:line="360" w:lineRule="auto"/>
        <w:jc w:val="both"/>
        <w:rPr>
          <w:rFonts w:ascii="Arial" w:hAnsi="Arial" w:cs="Arial"/>
        </w:rPr>
      </w:pPr>
      <w:r w:rsidRPr="00347836">
        <w:rPr>
          <w:rFonts w:ascii="Arial" w:hAnsi="Arial" w:cs="Arial"/>
        </w:rPr>
        <w:t>Was die LAMILUX CI Classics seit jeher prägt, ist das Engagement vieler Beteiligter: Rund 50 Helferinnen und Helfer – etwa zur Hälfte Mitarbeitende von LAMILUX sowie Mitglieder des kooperierenden Vereins FIGERA – sorgten für einen reibungslosen Ablauf und eine rundum gelungene Veranstaltung. Sebastian Pieper, 1. Vorsitzender der FIGERA, unterstreicht den besonderen Charakter der Veranstaltung:</w:t>
      </w:r>
      <w:r>
        <w:rPr>
          <w:rFonts w:ascii="Arial" w:hAnsi="Arial" w:cs="Arial"/>
        </w:rPr>
        <w:t xml:space="preserve"> </w:t>
      </w:r>
      <w:r w:rsidRPr="00347836">
        <w:rPr>
          <w:rFonts w:ascii="Arial" w:hAnsi="Arial" w:cs="Arial"/>
        </w:rPr>
        <w:t>„Die CI Classics leben von der Gemeinschaft</w:t>
      </w:r>
      <w:r w:rsidR="00100F47">
        <w:rPr>
          <w:rFonts w:ascii="Arial" w:hAnsi="Arial" w:cs="Arial"/>
        </w:rPr>
        <w:t>, egal ob</w:t>
      </w:r>
      <w:r w:rsidRPr="00347836">
        <w:rPr>
          <w:rFonts w:ascii="Arial" w:hAnsi="Arial" w:cs="Arial"/>
        </w:rPr>
        <w:t xml:space="preserve"> auf der Strecke </w:t>
      </w:r>
      <w:r w:rsidR="00100F47">
        <w:rPr>
          <w:rFonts w:ascii="Arial" w:hAnsi="Arial" w:cs="Arial"/>
        </w:rPr>
        <w:t>oder auch</w:t>
      </w:r>
      <w:r w:rsidRPr="00347836">
        <w:rPr>
          <w:rFonts w:ascii="Arial" w:hAnsi="Arial" w:cs="Arial"/>
        </w:rPr>
        <w:t xml:space="preserve"> hinter den Kulissen</w:t>
      </w:r>
      <w:r w:rsidR="00100F47">
        <w:rPr>
          <w:rFonts w:ascii="Arial" w:hAnsi="Arial" w:cs="Arial"/>
        </w:rPr>
        <w:t xml:space="preserve"> im Organisationsteam</w:t>
      </w:r>
      <w:r w:rsidRPr="00347836">
        <w:rPr>
          <w:rFonts w:ascii="Arial" w:hAnsi="Arial" w:cs="Arial"/>
        </w:rPr>
        <w:t>. Die enge Zusammenarbeit zwischen Verein und Unternehmen macht dieses Event jedes Jahr aufs Neue zu etwas Besonderem.“</w:t>
      </w:r>
    </w:p>
    <w:p w14:paraId="6E2EE0D1" w14:textId="77777777" w:rsidR="00347836" w:rsidRPr="00347836" w:rsidRDefault="00347836" w:rsidP="00347836">
      <w:pPr>
        <w:spacing w:line="360" w:lineRule="auto"/>
        <w:jc w:val="both"/>
        <w:rPr>
          <w:rFonts w:ascii="Arial" w:hAnsi="Arial" w:cs="Arial"/>
        </w:rPr>
      </w:pPr>
    </w:p>
    <w:p w14:paraId="615842C5" w14:textId="77777777" w:rsidR="00347836" w:rsidRDefault="00347836" w:rsidP="00347836">
      <w:pPr>
        <w:spacing w:line="360" w:lineRule="auto"/>
        <w:jc w:val="both"/>
        <w:rPr>
          <w:rFonts w:ascii="Arial" w:hAnsi="Arial" w:cs="Arial"/>
        </w:rPr>
      </w:pPr>
      <w:r w:rsidRPr="00347836">
        <w:rPr>
          <w:rFonts w:ascii="Arial" w:hAnsi="Arial" w:cs="Arial"/>
        </w:rPr>
        <w:t>Nicht nur auf den Strecken, sondern auch im Zielbereich auf dem LAMILUX Werksgelände stand das Miteinander im Mittelpunkt. Am Nachmittag verwandelte sich das Gelände erneut in einen lebendigen Treffpunkt für Teilnehmende, Familien und Besucher: Ein abwechslungsreiches Rahmenprogramm mit verschiedenen Mitmachangeboten lud zum Verweilen ein und machte die CI Classics einmal mehr zu einem Event für die ganze Region.</w:t>
      </w:r>
    </w:p>
    <w:p w14:paraId="47FC21FC" w14:textId="77777777" w:rsidR="00347836" w:rsidRPr="00347836" w:rsidRDefault="00347836" w:rsidP="00347836">
      <w:pPr>
        <w:spacing w:line="360" w:lineRule="auto"/>
        <w:jc w:val="both"/>
        <w:rPr>
          <w:rFonts w:ascii="Arial" w:hAnsi="Arial" w:cs="Arial"/>
        </w:rPr>
      </w:pPr>
    </w:p>
    <w:p w14:paraId="1206780E" w14:textId="0BF83D9A" w:rsidR="00347836" w:rsidRPr="00347836" w:rsidRDefault="00100F47" w:rsidP="00347836">
      <w:pPr>
        <w:spacing w:line="360" w:lineRule="auto"/>
        <w:jc w:val="both"/>
        <w:rPr>
          <w:rFonts w:ascii="Arial" w:hAnsi="Arial" w:cs="Arial"/>
        </w:rPr>
      </w:pPr>
      <w:r w:rsidRPr="00100F47">
        <w:rPr>
          <w:rFonts w:ascii="Arial" w:hAnsi="Arial" w:cs="Arial"/>
        </w:rPr>
        <w:t>„Die LAMILUX CI Classics und das anschließende Familienfest sind für uns weit mehr als ein Sportevent. Sie zeigen, was möglich ist, wenn Menschen mit Begeisterung, Teamgeist und regionaler Verbundenheit zusammenkommen. Gleichzeitig</w:t>
      </w:r>
      <w:r>
        <w:rPr>
          <w:rFonts w:ascii="Arial" w:hAnsi="Arial" w:cs="Arial"/>
        </w:rPr>
        <w:t xml:space="preserve"> möchten wir</w:t>
      </w:r>
      <w:r w:rsidRPr="00100F47">
        <w:rPr>
          <w:rFonts w:ascii="Arial" w:hAnsi="Arial" w:cs="Arial"/>
        </w:rPr>
        <w:t xml:space="preserve"> der Region </w:t>
      </w:r>
      <w:r>
        <w:rPr>
          <w:rFonts w:ascii="Arial" w:hAnsi="Arial" w:cs="Arial"/>
        </w:rPr>
        <w:t xml:space="preserve">damit </w:t>
      </w:r>
      <w:r w:rsidRPr="00100F47">
        <w:rPr>
          <w:rFonts w:ascii="Arial" w:hAnsi="Arial" w:cs="Arial"/>
        </w:rPr>
        <w:t>etwas zurückzugeben und Gemeinschaft aktiv zu fördern.“</w:t>
      </w:r>
      <w:r>
        <w:rPr>
          <w:rFonts w:ascii="Arial" w:hAnsi="Arial" w:cs="Arial"/>
        </w:rPr>
        <w:t xml:space="preserve">, </w:t>
      </w:r>
      <w:r w:rsidR="00347836" w:rsidRPr="00347836">
        <w:rPr>
          <w:rFonts w:ascii="Arial" w:hAnsi="Arial" w:cs="Arial"/>
        </w:rPr>
        <w:t>betont Dr. Sophia Strunz, Geschäftsführerin der LAMILUX Gruppe.</w:t>
      </w:r>
    </w:p>
    <w:p w14:paraId="30180EA3" w14:textId="77777777" w:rsidR="00BD77FB" w:rsidRPr="00BD77FB" w:rsidRDefault="00BD77FB" w:rsidP="00BD77FB">
      <w:pPr>
        <w:spacing w:line="360" w:lineRule="auto"/>
        <w:jc w:val="both"/>
        <w:rPr>
          <w:rFonts w:ascii="Arial" w:hAnsi="Arial" w:cs="Arial"/>
        </w:rPr>
      </w:pPr>
    </w:p>
    <w:p w14:paraId="6D29BD07" w14:textId="77777777" w:rsidR="00BD77FB" w:rsidRDefault="00BD77FB" w:rsidP="00BD77FB">
      <w:pPr>
        <w:spacing w:line="360" w:lineRule="auto"/>
        <w:jc w:val="both"/>
        <w:rPr>
          <w:rFonts w:ascii="Arial" w:hAnsi="Arial" w:cs="Arial"/>
          <w:b/>
          <w:bCs/>
        </w:rPr>
      </w:pPr>
      <w:r w:rsidRPr="00BD77FB">
        <w:rPr>
          <w:rFonts w:ascii="Arial" w:hAnsi="Arial" w:cs="Arial"/>
          <w:b/>
          <w:bCs/>
        </w:rPr>
        <w:t>Engagement, das Leben verändern kann</w:t>
      </w:r>
    </w:p>
    <w:p w14:paraId="7E90CA70" w14:textId="77777777" w:rsidR="00347836" w:rsidRDefault="00347836" w:rsidP="00BD77FB">
      <w:pPr>
        <w:spacing w:line="360" w:lineRule="auto"/>
        <w:jc w:val="both"/>
        <w:rPr>
          <w:rFonts w:ascii="Arial" w:hAnsi="Arial" w:cs="Arial"/>
          <w:b/>
          <w:bCs/>
        </w:rPr>
      </w:pPr>
    </w:p>
    <w:p w14:paraId="3C4C1EB4" w14:textId="45907AB1" w:rsidR="00BD77FB" w:rsidRDefault="00347836" w:rsidP="00BD77FB">
      <w:pPr>
        <w:spacing w:line="360" w:lineRule="auto"/>
        <w:jc w:val="both"/>
        <w:rPr>
          <w:rFonts w:ascii="Arial" w:hAnsi="Arial" w:cs="Arial"/>
        </w:rPr>
      </w:pPr>
      <w:r w:rsidRPr="00347836">
        <w:rPr>
          <w:rFonts w:ascii="Arial" w:hAnsi="Arial" w:cs="Arial"/>
        </w:rPr>
        <w:t>Neben dem sportlichen Geschehen setzte die Veranstaltung in diesem Jahr auch ein starkes gesellschaftliches Zeichen: Im Rahmen einer DKMS-Typisierungsaktion hatten Besucherinnen und Besucher am Nachmittag die Möglichkeit, sich als potenzielle Stammzellspender registrieren zu lassen</w:t>
      </w:r>
      <w:r w:rsidR="00537460">
        <w:rPr>
          <w:rFonts w:ascii="Arial" w:hAnsi="Arial" w:cs="Arial"/>
        </w:rPr>
        <w:t>.</w:t>
      </w:r>
      <w:r w:rsidRPr="00347836">
        <w:rPr>
          <w:rFonts w:ascii="Arial" w:hAnsi="Arial" w:cs="Arial"/>
        </w:rPr>
        <w:t xml:space="preserve"> </w:t>
      </w:r>
    </w:p>
    <w:p w14:paraId="3EE82504" w14:textId="77777777" w:rsidR="00347836" w:rsidRPr="00347836" w:rsidRDefault="00347836" w:rsidP="00BD77FB">
      <w:pPr>
        <w:spacing w:line="360" w:lineRule="auto"/>
        <w:jc w:val="both"/>
        <w:rPr>
          <w:rFonts w:ascii="Arial" w:hAnsi="Arial" w:cs="Arial"/>
          <w:b/>
          <w:bCs/>
        </w:rPr>
      </w:pPr>
    </w:p>
    <w:p w14:paraId="2865CD39" w14:textId="4D61E72B" w:rsidR="00347836" w:rsidRPr="00347836" w:rsidRDefault="00347836" w:rsidP="00347836">
      <w:pPr>
        <w:spacing w:line="360" w:lineRule="auto"/>
        <w:jc w:val="both"/>
        <w:rPr>
          <w:rFonts w:ascii="Arial" w:hAnsi="Arial" w:cs="Arial"/>
          <w:b/>
          <w:bCs/>
        </w:rPr>
      </w:pPr>
      <w:r w:rsidRPr="00347836">
        <w:rPr>
          <w:rFonts w:ascii="Arial" w:hAnsi="Arial" w:cs="Arial"/>
          <w:b/>
          <w:bCs/>
        </w:rPr>
        <w:t>Ehrungen zum Abschluss</w:t>
      </w:r>
    </w:p>
    <w:p w14:paraId="4ED417BD" w14:textId="77777777" w:rsidR="00347836" w:rsidRPr="00347836" w:rsidRDefault="00347836" w:rsidP="00BD77FB">
      <w:pPr>
        <w:spacing w:line="360" w:lineRule="auto"/>
        <w:jc w:val="both"/>
        <w:rPr>
          <w:rFonts w:ascii="Arial" w:hAnsi="Arial" w:cs="Arial"/>
        </w:rPr>
      </w:pPr>
    </w:p>
    <w:p w14:paraId="044869EE" w14:textId="77777777" w:rsidR="00347836" w:rsidRDefault="00347836" w:rsidP="00347836">
      <w:pPr>
        <w:spacing w:line="360" w:lineRule="auto"/>
        <w:jc w:val="both"/>
        <w:rPr>
          <w:rFonts w:ascii="Arial" w:hAnsi="Arial" w:cs="Arial"/>
        </w:rPr>
      </w:pPr>
      <w:r w:rsidRPr="00347836">
        <w:rPr>
          <w:rFonts w:ascii="Arial" w:hAnsi="Arial" w:cs="Arial"/>
        </w:rPr>
        <w:t>Am Nachmittag standen traditionell die Ehrungen im Mittelpunkt. Ausgezeichnet wurden unter anderem die jüngsten und ältesten Teilnehmerinnen und Teilnehmer, die teilnehmerstärksten Mannschaften sowie die engagierteste Schule. Damit würdigten die Organisatoren nicht nur sportliche Leistungen, sondern auch Teamgeist, Nachwuchsförderung und die Begeisterung für den Radsport über alle Generationen hinweg.</w:t>
      </w:r>
    </w:p>
    <w:p w14:paraId="3602E373" w14:textId="77777777" w:rsidR="00BB3BE8" w:rsidRDefault="00BB3BE8" w:rsidP="00347836">
      <w:pPr>
        <w:spacing w:line="360" w:lineRule="auto"/>
        <w:jc w:val="both"/>
        <w:rPr>
          <w:rFonts w:ascii="Arial" w:hAnsi="Arial" w:cs="Arial"/>
        </w:rPr>
      </w:pPr>
    </w:p>
    <w:p w14:paraId="69147AD8" w14:textId="77777777" w:rsidR="00347836" w:rsidRDefault="00347836" w:rsidP="00347836">
      <w:pPr>
        <w:spacing w:line="360" w:lineRule="auto"/>
        <w:jc w:val="both"/>
        <w:rPr>
          <w:rFonts w:ascii="Arial" w:hAnsi="Arial" w:cs="Arial"/>
          <w:b/>
          <w:bCs/>
        </w:rPr>
      </w:pPr>
      <w:r w:rsidRPr="00347836">
        <w:rPr>
          <w:rFonts w:ascii="Arial" w:hAnsi="Arial" w:cs="Arial"/>
          <w:b/>
          <w:bCs/>
        </w:rPr>
        <w:lastRenderedPageBreak/>
        <w:t>Ein Event, das verbindet</w:t>
      </w:r>
    </w:p>
    <w:p w14:paraId="1053F6A2" w14:textId="77777777" w:rsidR="00100F47" w:rsidRDefault="00100F47" w:rsidP="00347836">
      <w:pPr>
        <w:spacing w:line="360" w:lineRule="auto"/>
        <w:jc w:val="both"/>
        <w:rPr>
          <w:rFonts w:ascii="Arial" w:hAnsi="Arial" w:cs="Arial"/>
          <w:b/>
          <w:bCs/>
        </w:rPr>
      </w:pPr>
    </w:p>
    <w:p w14:paraId="31607D13" w14:textId="04AF2C5F" w:rsidR="00100F47" w:rsidRPr="00100F47" w:rsidRDefault="00100F47" w:rsidP="00100F47">
      <w:pPr>
        <w:spacing w:line="360" w:lineRule="auto"/>
        <w:jc w:val="both"/>
        <w:rPr>
          <w:rFonts w:ascii="Arial" w:hAnsi="Arial" w:cs="Arial"/>
        </w:rPr>
      </w:pPr>
      <w:r w:rsidRPr="00100F47">
        <w:rPr>
          <w:rFonts w:ascii="Arial" w:hAnsi="Arial" w:cs="Arial"/>
        </w:rPr>
        <w:t>Auch aus Sicht der Region hat die Veranstaltung eine besondere Strahlkraft. Landrat Dr. Oliver Bär hebt hervor:</w:t>
      </w:r>
      <w:r w:rsidRPr="00100F47">
        <w:rPr>
          <w:rFonts w:ascii="Arial" w:hAnsi="Arial" w:cs="Arial"/>
        </w:rPr>
        <w:br/>
        <w:t xml:space="preserve">„Die 17. Ausgabe der LAMILUX CI-Classics hat erneut eindrucksvoll gezeigt, wie Sport, Gemeinschaft und regionale Verbundenheit zusammenwirken können. Vom ambitionierten Radsportler bis zur ganzen Familie haben die Teilnehmerinnen und Teilnehmer diesen Tag in Rehau zu einem besonderen Erlebnis gemacht. Gleichzeitig zeigt die Veranstaltung jedes Jahr aufs Neue, welch hervorragende Voraussetzungen das Hofer Land als Fahrradregion bietet. Mein Dank gilt allen Organisatoren um die Firma </w:t>
      </w:r>
      <w:r>
        <w:rPr>
          <w:rFonts w:ascii="Arial" w:hAnsi="Arial" w:cs="Arial"/>
        </w:rPr>
        <w:t>LAMILUX</w:t>
      </w:r>
      <w:r w:rsidRPr="00100F47">
        <w:rPr>
          <w:rFonts w:ascii="Arial" w:hAnsi="Arial" w:cs="Arial"/>
        </w:rPr>
        <w:t xml:space="preserve"> und die </w:t>
      </w:r>
      <w:proofErr w:type="spellStart"/>
      <w:r w:rsidRPr="00100F47">
        <w:rPr>
          <w:rFonts w:ascii="Arial" w:hAnsi="Arial" w:cs="Arial"/>
        </w:rPr>
        <w:t>Fichtelgebirgsracer</w:t>
      </w:r>
      <w:proofErr w:type="spellEnd"/>
      <w:r w:rsidRPr="00100F47">
        <w:rPr>
          <w:rFonts w:ascii="Arial" w:hAnsi="Arial" w:cs="Arial"/>
        </w:rPr>
        <w:t>, allen Helferinnen und Helfern sowie den vielen Teilnehmerinnen und Teilnehmern, die diesen Tag mit Leben gefüllt haben.“</w:t>
      </w:r>
    </w:p>
    <w:p w14:paraId="5DAB09C2" w14:textId="77777777" w:rsidR="00100F47" w:rsidRPr="00100F47" w:rsidRDefault="00100F47" w:rsidP="00100F47">
      <w:pPr>
        <w:spacing w:line="360" w:lineRule="auto"/>
        <w:jc w:val="both"/>
        <w:rPr>
          <w:rFonts w:ascii="Arial" w:hAnsi="Arial" w:cs="Arial"/>
        </w:rPr>
      </w:pPr>
      <w:r w:rsidRPr="00100F47">
        <w:rPr>
          <w:rFonts w:ascii="Arial" w:hAnsi="Arial" w:cs="Arial"/>
        </w:rPr>
        <w:t>Mit ihrer gelungenen Mischung aus sportlicher Herausforderung, familiärer Atmosphäre und starkem regionalem Engagement sind die LAMILUX CI Classics fester Bestandteil des Veranstaltungskalenders in Hochfranken – und ein lebendiges Beispiel dafür, wie Sport Menschen verbinden kann.</w:t>
      </w:r>
    </w:p>
    <w:p w14:paraId="5B5B1D57" w14:textId="77777777" w:rsidR="006A10E7" w:rsidRDefault="006A10E7" w:rsidP="00637CB0">
      <w:pPr>
        <w:spacing w:line="360" w:lineRule="auto"/>
        <w:jc w:val="both"/>
        <w:rPr>
          <w:rFonts w:ascii="Arial" w:hAnsi="Arial" w:cs="Arial"/>
          <w:b/>
          <w:bCs/>
          <w:sz w:val="22"/>
          <w:szCs w:val="22"/>
        </w:rPr>
      </w:pPr>
    </w:p>
    <w:p w14:paraId="5E35EB0F" w14:textId="77777777" w:rsidR="00347836" w:rsidRDefault="00347836" w:rsidP="00637CB0">
      <w:pPr>
        <w:spacing w:line="360" w:lineRule="auto"/>
        <w:jc w:val="both"/>
        <w:rPr>
          <w:rFonts w:ascii="Arial" w:hAnsi="Arial" w:cs="Arial"/>
          <w:b/>
          <w:bCs/>
          <w:sz w:val="22"/>
          <w:szCs w:val="22"/>
        </w:rPr>
      </w:pPr>
    </w:p>
    <w:p w14:paraId="4D574FED" w14:textId="77777777" w:rsidR="00347836" w:rsidRDefault="00347836" w:rsidP="00637CB0">
      <w:pPr>
        <w:spacing w:line="360" w:lineRule="auto"/>
        <w:jc w:val="both"/>
        <w:rPr>
          <w:rFonts w:ascii="Arial" w:hAnsi="Arial" w:cs="Arial"/>
          <w:b/>
          <w:bCs/>
          <w:sz w:val="22"/>
          <w:szCs w:val="22"/>
        </w:rPr>
      </w:pPr>
    </w:p>
    <w:p w14:paraId="4CE03149" w14:textId="77777777" w:rsidR="00347836" w:rsidRDefault="00347836" w:rsidP="00637CB0">
      <w:pPr>
        <w:spacing w:line="360" w:lineRule="auto"/>
        <w:jc w:val="both"/>
        <w:rPr>
          <w:rFonts w:ascii="Arial" w:hAnsi="Arial" w:cs="Arial"/>
          <w:b/>
          <w:bCs/>
          <w:sz w:val="22"/>
          <w:szCs w:val="22"/>
        </w:rPr>
      </w:pPr>
    </w:p>
    <w:p w14:paraId="6A9AEE55" w14:textId="77777777" w:rsidR="00347836" w:rsidRDefault="00347836" w:rsidP="00637CB0">
      <w:pPr>
        <w:spacing w:line="360" w:lineRule="auto"/>
        <w:jc w:val="both"/>
        <w:rPr>
          <w:rFonts w:ascii="Arial" w:hAnsi="Arial" w:cs="Arial"/>
          <w:b/>
          <w:bCs/>
          <w:sz w:val="22"/>
          <w:szCs w:val="22"/>
        </w:rPr>
      </w:pPr>
    </w:p>
    <w:p w14:paraId="6A31DC90" w14:textId="77777777" w:rsidR="00347836" w:rsidRDefault="00347836" w:rsidP="00637CB0">
      <w:pPr>
        <w:spacing w:line="360" w:lineRule="auto"/>
        <w:jc w:val="both"/>
        <w:rPr>
          <w:rFonts w:ascii="Arial" w:hAnsi="Arial" w:cs="Arial"/>
          <w:b/>
          <w:bCs/>
          <w:sz w:val="22"/>
          <w:szCs w:val="22"/>
        </w:rPr>
      </w:pPr>
    </w:p>
    <w:p w14:paraId="4689D0F5" w14:textId="77777777" w:rsidR="00100F47" w:rsidRDefault="00100F47" w:rsidP="00637CB0">
      <w:pPr>
        <w:spacing w:line="360" w:lineRule="auto"/>
        <w:jc w:val="both"/>
        <w:rPr>
          <w:rFonts w:ascii="Arial" w:hAnsi="Arial" w:cs="Arial"/>
          <w:b/>
          <w:bCs/>
          <w:sz w:val="22"/>
          <w:szCs w:val="22"/>
        </w:rPr>
      </w:pPr>
    </w:p>
    <w:p w14:paraId="27DC8AAC" w14:textId="1363E11E" w:rsidR="00BB3BE8" w:rsidRPr="00CE45A3" w:rsidRDefault="00CE45A3" w:rsidP="00BB3BE8">
      <w:pPr>
        <w:spacing w:line="360" w:lineRule="auto"/>
        <w:jc w:val="both"/>
        <w:rPr>
          <w:rFonts w:ascii="Arial" w:hAnsi="Arial" w:cs="Arial"/>
          <w:u w:val="single"/>
        </w:rPr>
      </w:pPr>
      <w:r w:rsidRPr="00CE45A3">
        <w:rPr>
          <w:rFonts w:ascii="Arial" w:hAnsi="Arial" w:cs="Arial"/>
          <w:b/>
          <w:bCs/>
          <w:sz w:val="22"/>
          <w:szCs w:val="22"/>
          <w:u w:val="single"/>
        </w:rPr>
        <w:lastRenderedPageBreak/>
        <w:t>Die Geehrten</w:t>
      </w:r>
    </w:p>
    <w:p w14:paraId="52C09E6F" w14:textId="77777777" w:rsidR="00BB3BE8" w:rsidRDefault="00BB3BE8" w:rsidP="00BB3BE8">
      <w:pPr>
        <w:pStyle w:val="Listenabsatz"/>
        <w:numPr>
          <w:ilvl w:val="0"/>
          <w:numId w:val="5"/>
        </w:numPr>
        <w:spacing w:line="360" w:lineRule="auto"/>
        <w:jc w:val="both"/>
        <w:rPr>
          <w:rFonts w:ascii="Arial" w:hAnsi="Arial" w:cs="Arial"/>
        </w:rPr>
      </w:pPr>
      <w:r>
        <w:rPr>
          <w:rFonts w:ascii="Arial" w:hAnsi="Arial" w:cs="Arial"/>
        </w:rPr>
        <w:t xml:space="preserve">Älteste Teilnehmerin: </w:t>
      </w:r>
      <w:r w:rsidRPr="00100F47">
        <w:rPr>
          <w:rFonts w:ascii="Arial" w:hAnsi="Arial" w:cs="Arial"/>
          <w:b/>
          <w:bCs/>
        </w:rPr>
        <w:t>Erika Schwarz</w:t>
      </w:r>
    </w:p>
    <w:p w14:paraId="428AD9C5" w14:textId="77777777" w:rsidR="00BB3BE8" w:rsidRPr="00CE45A3" w:rsidRDefault="00BB3BE8" w:rsidP="00BB3BE8">
      <w:pPr>
        <w:pStyle w:val="Listenabsatz"/>
        <w:numPr>
          <w:ilvl w:val="0"/>
          <w:numId w:val="5"/>
        </w:numPr>
        <w:spacing w:line="360" w:lineRule="auto"/>
        <w:jc w:val="both"/>
        <w:rPr>
          <w:rFonts w:ascii="Arial" w:hAnsi="Arial" w:cs="Arial"/>
        </w:rPr>
      </w:pPr>
      <w:r>
        <w:rPr>
          <w:rFonts w:ascii="Arial" w:hAnsi="Arial" w:cs="Arial"/>
        </w:rPr>
        <w:t xml:space="preserve">Ältester Teilnehmer: </w:t>
      </w:r>
      <w:r w:rsidRPr="00505161">
        <w:rPr>
          <w:rFonts w:ascii="Arial" w:hAnsi="Arial" w:cs="Arial"/>
          <w:b/>
          <w:bCs/>
        </w:rPr>
        <w:t>Erwin Hertel</w:t>
      </w:r>
    </w:p>
    <w:p w14:paraId="55239277" w14:textId="77777777" w:rsidR="00CE45A3" w:rsidRDefault="00CE45A3" w:rsidP="00CE45A3">
      <w:pPr>
        <w:pStyle w:val="Listenabsatz"/>
        <w:spacing w:line="360" w:lineRule="auto"/>
        <w:jc w:val="both"/>
        <w:rPr>
          <w:rFonts w:ascii="Arial" w:hAnsi="Arial" w:cs="Arial"/>
        </w:rPr>
      </w:pPr>
    </w:p>
    <w:p w14:paraId="63D1456A" w14:textId="77777777" w:rsidR="00BB3BE8" w:rsidRDefault="00BB3BE8" w:rsidP="00BB3BE8">
      <w:pPr>
        <w:pStyle w:val="Listenabsatz"/>
        <w:numPr>
          <w:ilvl w:val="0"/>
          <w:numId w:val="5"/>
        </w:numPr>
        <w:spacing w:line="360" w:lineRule="auto"/>
        <w:jc w:val="both"/>
        <w:rPr>
          <w:rFonts w:ascii="Arial" w:hAnsi="Arial" w:cs="Arial"/>
        </w:rPr>
      </w:pPr>
      <w:r>
        <w:rPr>
          <w:rFonts w:ascii="Arial" w:hAnsi="Arial" w:cs="Arial"/>
        </w:rPr>
        <w:t xml:space="preserve">Jüngste Teilnehmerin: </w:t>
      </w:r>
      <w:r w:rsidRPr="00D60711">
        <w:rPr>
          <w:rFonts w:ascii="Arial" w:hAnsi="Arial" w:cs="Arial"/>
          <w:b/>
          <w:bCs/>
        </w:rPr>
        <w:t>Marie Höra</w:t>
      </w:r>
    </w:p>
    <w:p w14:paraId="6E60CE18" w14:textId="77777777" w:rsidR="00BB3BE8" w:rsidRDefault="00BB3BE8" w:rsidP="00BB3BE8">
      <w:pPr>
        <w:pStyle w:val="Listenabsatz"/>
        <w:numPr>
          <w:ilvl w:val="0"/>
          <w:numId w:val="5"/>
        </w:numPr>
        <w:spacing w:line="360" w:lineRule="auto"/>
        <w:jc w:val="both"/>
        <w:rPr>
          <w:rFonts w:ascii="Arial" w:hAnsi="Arial" w:cs="Arial"/>
          <w:b/>
          <w:bCs/>
        </w:rPr>
      </w:pPr>
      <w:r>
        <w:rPr>
          <w:rFonts w:ascii="Arial" w:hAnsi="Arial" w:cs="Arial"/>
        </w:rPr>
        <w:t xml:space="preserve">Jüngster Teilnehmer: </w:t>
      </w:r>
      <w:r w:rsidRPr="00D60711">
        <w:rPr>
          <w:rFonts w:ascii="Arial" w:hAnsi="Arial" w:cs="Arial"/>
          <w:b/>
          <w:bCs/>
        </w:rPr>
        <w:t>Ludwig Mayer</w:t>
      </w:r>
    </w:p>
    <w:p w14:paraId="0FA9D966" w14:textId="77777777" w:rsidR="00CE45A3" w:rsidRPr="00D60711" w:rsidRDefault="00CE45A3" w:rsidP="00CE45A3">
      <w:pPr>
        <w:pStyle w:val="Listenabsatz"/>
        <w:spacing w:line="360" w:lineRule="auto"/>
        <w:jc w:val="both"/>
        <w:rPr>
          <w:rFonts w:ascii="Arial" w:hAnsi="Arial" w:cs="Arial"/>
          <w:b/>
          <w:bCs/>
        </w:rPr>
      </w:pPr>
    </w:p>
    <w:p w14:paraId="12CF5FB7" w14:textId="77777777" w:rsidR="00BB3BE8" w:rsidRDefault="00BB3BE8" w:rsidP="00BB3BE8">
      <w:pPr>
        <w:pStyle w:val="Listenabsatz"/>
        <w:numPr>
          <w:ilvl w:val="0"/>
          <w:numId w:val="5"/>
        </w:numPr>
        <w:spacing w:line="360" w:lineRule="auto"/>
        <w:jc w:val="both"/>
        <w:rPr>
          <w:rFonts w:ascii="Arial" w:hAnsi="Arial" w:cs="Arial"/>
        </w:rPr>
      </w:pPr>
      <w:r>
        <w:rPr>
          <w:rFonts w:ascii="Arial" w:hAnsi="Arial" w:cs="Arial"/>
        </w:rPr>
        <w:t xml:space="preserve">Teilnehmerstärkste Gruppe </w:t>
      </w:r>
    </w:p>
    <w:p w14:paraId="38979FA9" w14:textId="77777777" w:rsidR="00BB3BE8" w:rsidRDefault="00BB3BE8" w:rsidP="00BB3BE8">
      <w:pPr>
        <w:pStyle w:val="Listenabsatz"/>
        <w:numPr>
          <w:ilvl w:val="1"/>
          <w:numId w:val="5"/>
        </w:numPr>
        <w:spacing w:line="360" w:lineRule="auto"/>
        <w:jc w:val="both"/>
        <w:rPr>
          <w:rFonts w:ascii="Arial" w:hAnsi="Arial" w:cs="Arial"/>
        </w:rPr>
      </w:pPr>
      <w:r>
        <w:rPr>
          <w:rFonts w:ascii="Arial" w:hAnsi="Arial" w:cs="Arial"/>
        </w:rPr>
        <w:t xml:space="preserve">Platz 1: </w:t>
      </w:r>
      <w:proofErr w:type="spellStart"/>
      <w:r w:rsidRPr="00120D78">
        <w:rPr>
          <w:rFonts w:ascii="Arial" w:hAnsi="Arial" w:cs="Arial"/>
          <w:b/>
          <w:bCs/>
        </w:rPr>
        <w:t>Raumedic</w:t>
      </w:r>
      <w:proofErr w:type="spellEnd"/>
      <w:r w:rsidRPr="00120D78">
        <w:rPr>
          <w:rFonts w:ascii="Arial" w:hAnsi="Arial" w:cs="Arial"/>
          <w:b/>
          <w:bCs/>
        </w:rPr>
        <w:t xml:space="preserve"> AG</w:t>
      </w:r>
    </w:p>
    <w:p w14:paraId="2BD4E85E" w14:textId="350F4314" w:rsidR="00BB3BE8" w:rsidRPr="00120D78" w:rsidRDefault="00BB3BE8" w:rsidP="00BB3BE8">
      <w:pPr>
        <w:pStyle w:val="Listenabsatz"/>
        <w:numPr>
          <w:ilvl w:val="1"/>
          <w:numId w:val="5"/>
        </w:numPr>
        <w:spacing w:line="360" w:lineRule="auto"/>
        <w:jc w:val="both"/>
        <w:rPr>
          <w:rFonts w:ascii="Arial" w:hAnsi="Arial" w:cs="Arial"/>
        </w:rPr>
      </w:pPr>
      <w:r>
        <w:rPr>
          <w:rFonts w:ascii="Arial" w:hAnsi="Arial" w:cs="Arial"/>
        </w:rPr>
        <w:t xml:space="preserve">Platz 2 - </w:t>
      </w:r>
      <w:r w:rsidR="00CE45A3">
        <w:rPr>
          <w:rFonts w:ascii="Arial" w:hAnsi="Arial" w:cs="Arial"/>
          <w:b/>
          <w:bCs/>
        </w:rPr>
        <w:t>vier</w:t>
      </w:r>
      <w:r w:rsidRPr="00B4113D">
        <w:rPr>
          <w:rFonts w:ascii="Arial" w:hAnsi="Arial" w:cs="Arial"/>
          <w:b/>
          <w:bCs/>
        </w:rPr>
        <w:t xml:space="preserve"> Mal </w:t>
      </w:r>
      <w:r>
        <w:rPr>
          <w:rFonts w:ascii="Arial" w:hAnsi="Arial" w:cs="Arial"/>
          <w:b/>
          <w:bCs/>
        </w:rPr>
        <w:t>v</w:t>
      </w:r>
      <w:r w:rsidRPr="00B4113D">
        <w:rPr>
          <w:rFonts w:ascii="Arial" w:hAnsi="Arial" w:cs="Arial"/>
          <w:b/>
          <w:bCs/>
        </w:rPr>
        <w:t>ergeben</w:t>
      </w:r>
    </w:p>
    <w:p w14:paraId="21E32D0D" w14:textId="77777777" w:rsidR="00BB3BE8" w:rsidRPr="00B4113D" w:rsidRDefault="00BB3BE8" w:rsidP="00BB3BE8">
      <w:pPr>
        <w:pStyle w:val="Listenabsatz"/>
        <w:numPr>
          <w:ilvl w:val="2"/>
          <w:numId w:val="5"/>
        </w:numPr>
        <w:spacing w:line="360" w:lineRule="auto"/>
        <w:jc w:val="both"/>
        <w:rPr>
          <w:rFonts w:ascii="Arial" w:hAnsi="Arial" w:cs="Arial"/>
          <w:b/>
          <w:bCs/>
        </w:rPr>
      </w:pPr>
      <w:proofErr w:type="gramStart"/>
      <w:r w:rsidRPr="00B4113D">
        <w:rPr>
          <w:rFonts w:ascii="Arial" w:hAnsi="Arial" w:cs="Arial"/>
          <w:b/>
          <w:bCs/>
        </w:rPr>
        <w:t>IfL  Hof</w:t>
      </w:r>
      <w:proofErr w:type="gramEnd"/>
      <w:r w:rsidRPr="00B4113D">
        <w:rPr>
          <w:rFonts w:ascii="Arial" w:hAnsi="Arial" w:cs="Arial"/>
          <w:b/>
          <w:bCs/>
        </w:rPr>
        <w:t xml:space="preserve">  e.V.  Radsport</w:t>
      </w:r>
    </w:p>
    <w:p w14:paraId="23440977" w14:textId="77777777" w:rsidR="00BB3BE8" w:rsidRPr="00B4113D" w:rsidRDefault="00BB3BE8" w:rsidP="00BB3BE8">
      <w:pPr>
        <w:pStyle w:val="Listenabsatz"/>
        <w:numPr>
          <w:ilvl w:val="2"/>
          <w:numId w:val="5"/>
        </w:numPr>
        <w:spacing w:line="360" w:lineRule="auto"/>
        <w:jc w:val="both"/>
        <w:rPr>
          <w:rFonts w:ascii="Arial" w:hAnsi="Arial" w:cs="Arial"/>
          <w:b/>
          <w:bCs/>
        </w:rPr>
      </w:pPr>
      <w:proofErr w:type="gramStart"/>
      <w:r w:rsidRPr="00B4113D">
        <w:rPr>
          <w:rFonts w:ascii="Arial" w:hAnsi="Arial" w:cs="Arial"/>
          <w:b/>
          <w:bCs/>
        </w:rPr>
        <w:t>FC  Wüstenselbitz</w:t>
      </w:r>
      <w:proofErr w:type="gramEnd"/>
    </w:p>
    <w:p w14:paraId="042BE77C" w14:textId="77777777" w:rsidR="00BB3BE8" w:rsidRDefault="00BB3BE8" w:rsidP="00BB3BE8">
      <w:pPr>
        <w:pStyle w:val="Listenabsatz"/>
        <w:numPr>
          <w:ilvl w:val="2"/>
          <w:numId w:val="5"/>
        </w:numPr>
        <w:spacing w:line="360" w:lineRule="auto"/>
        <w:jc w:val="both"/>
        <w:rPr>
          <w:rFonts w:ascii="Arial" w:hAnsi="Arial" w:cs="Arial"/>
          <w:b/>
          <w:bCs/>
        </w:rPr>
      </w:pPr>
      <w:r w:rsidRPr="00B4113D">
        <w:rPr>
          <w:rFonts w:ascii="Arial" w:hAnsi="Arial" w:cs="Arial"/>
          <w:b/>
          <w:bCs/>
        </w:rPr>
        <w:t>95cycling</w:t>
      </w:r>
    </w:p>
    <w:p w14:paraId="235C3DF1" w14:textId="77777777" w:rsidR="00BB3BE8" w:rsidRDefault="00BB3BE8" w:rsidP="00BB3BE8">
      <w:pPr>
        <w:pStyle w:val="Listenabsatz"/>
        <w:numPr>
          <w:ilvl w:val="2"/>
          <w:numId w:val="5"/>
        </w:numPr>
        <w:spacing w:line="360" w:lineRule="auto"/>
        <w:jc w:val="both"/>
        <w:rPr>
          <w:rFonts w:ascii="Arial" w:hAnsi="Arial" w:cs="Arial"/>
          <w:b/>
          <w:bCs/>
        </w:rPr>
      </w:pPr>
      <w:proofErr w:type="gramStart"/>
      <w:r w:rsidRPr="00DD512E">
        <w:rPr>
          <w:rFonts w:ascii="Arial" w:hAnsi="Arial" w:cs="Arial"/>
          <w:b/>
          <w:bCs/>
        </w:rPr>
        <w:t>RC  Pfeil</w:t>
      </w:r>
      <w:proofErr w:type="gramEnd"/>
      <w:r w:rsidRPr="00DD512E">
        <w:rPr>
          <w:rFonts w:ascii="Arial" w:hAnsi="Arial" w:cs="Arial"/>
          <w:b/>
          <w:bCs/>
        </w:rPr>
        <w:t xml:space="preserve">  </w:t>
      </w:r>
      <w:proofErr w:type="gramStart"/>
      <w:r w:rsidRPr="00DD512E">
        <w:rPr>
          <w:rFonts w:ascii="Arial" w:hAnsi="Arial" w:cs="Arial"/>
          <w:b/>
          <w:bCs/>
        </w:rPr>
        <w:t>Hof  e.V.</w:t>
      </w:r>
      <w:proofErr w:type="gramEnd"/>
    </w:p>
    <w:p w14:paraId="377FFAD5" w14:textId="77777777" w:rsidR="00CE45A3" w:rsidRDefault="00CE45A3" w:rsidP="00CE45A3">
      <w:pPr>
        <w:pStyle w:val="Listenabsatz"/>
        <w:spacing w:line="360" w:lineRule="auto"/>
        <w:ind w:left="2160"/>
        <w:jc w:val="both"/>
        <w:rPr>
          <w:rFonts w:ascii="Arial" w:hAnsi="Arial" w:cs="Arial"/>
          <w:b/>
          <w:bCs/>
        </w:rPr>
      </w:pPr>
    </w:p>
    <w:p w14:paraId="24C0FB61" w14:textId="77777777" w:rsidR="00BB3BE8" w:rsidRDefault="00BB3BE8" w:rsidP="00BB3BE8">
      <w:pPr>
        <w:pStyle w:val="Listenabsatz"/>
        <w:numPr>
          <w:ilvl w:val="0"/>
          <w:numId w:val="5"/>
        </w:numPr>
        <w:spacing w:line="360" w:lineRule="auto"/>
        <w:jc w:val="both"/>
        <w:rPr>
          <w:rFonts w:ascii="Arial" w:hAnsi="Arial" w:cs="Arial"/>
          <w:b/>
          <w:bCs/>
        </w:rPr>
      </w:pPr>
      <w:r>
        <w:rPr>
          <w:rFonts w:ascii="Arial" w:hAnsi="Arial" w:cs="Arial"/>
        </w:rPr>
        <w:t xml:space="preserve">Teilnehmerstärke Schulmannschaft: </w:t>
      </w:r>
      <w:r w:rsidRPr="00100F47">
        <w:rPr>
          <w:rFonts w:ascii="Arial" w:hAnsi="Arial" w:cs="Arial"/>
          <w:b/>
          <w:bCs/>
        </w:rPr>
        <w:t>Realschule Rehau</w:t>
      </w:r>
    </w:p>
    <w:p w14:paraId="1A786DE4" w14:textId="77777777" w:rsidR="00BB3BE8" w:rsidRDefault="00BB3BE8" w:rsidP="00BB3BE8">
      <w:pPr>
        <w:spacing w:line="360" w:lineRule="auto"/>
        <w:jc w:val="both"/>
        <w:rPr>
          <w:rFonts w:ascii="Arial" w:hAnsi="Arial" w:cs="Arial"/>
          <w:b/>
          <w:bCs/>
        </w:rPr>
      </w:pPr>
    </w:p>
    <w:p w14:paraId="06DA43EF" w14:textId="77777777" w:rsidR="00CE45A3" w:rsidRPr="00CE45A3" w:rsidRDefault="00CE45A3" w:rsidP="00CE45A3">
      <w:pPr>
        <w:spacing w:line="360" w:lineRule="auto"/>
        <w:jc w:val="both"/>
        <w:rPr>
          <w:rFonts w:ascii="Arial" w:hAnsi="Arial" w:cs="Arial"/>
          <w:b/>
          <w:bCs/>
        </w:rPr>
      </w:pPr>
      <w:r w:rsidRPr="00CE45A3">
        <w:rPr>
          <w:rFonts w:ascii="Arial" w:hAnsi="Arial" w:cs="Arial"/>
          <w:b/>
          <w:bCs/>
          <w:u w:val="single"/>
        </w:rPr>
        <w:t>Anzahl der Starter*innen pro Strecke</w:t>
      </w:r>
    </w:p>
    <w:p w14:paraId="746A3962" w14:textId="6E5325B3" w:rsidR="00BB3BE8" w:rsidRDefault="00BB3BE8" w:rsidP="00BB3BE8">
      <w:pPr>
        <w:pStyle w:val="Listenabsatz"/>
        <w:numPr>
          <w:ilvl w:val="0"/>
          <w:numId w:val="6"/>
        </w:numPr>
        <w:spacing w:line="360" w:lineRule="auto"/>
        <w:jc w:val="both"/>
        <w:rPr>
          <w:rFonts w:ascii="Arial" w:hAnsi="Arial" w:cs="Arial"/>
          <w:b/>
          <w:bCs/>
        </w:rPr>
      </w:pPr>
      <w:r>
        <w:rPr>
          <w:rFonts w:ascii="Arial" w:hAnsi="Arial" w:cs="Arial"/>
          <w:b/>
          <w:bCs/>
        </w:rPr>
        <w:t>Cross: 129 Starter*innen</w:t>
      </w:r>
    </w:p>
    <w:p w14:paraId="2A28640E" w14:textId="77777777" w:rsidR="00BB3BE8" w:rsidRDefault="00BB3BE8" w:rsidP="00BB3BE8">
      <w:pPr>
        <w:pStyle w:val="Listenabsatz"/>
        <w:numPr>
          <w:ilvl w:val="0"/>
          <w:numId w:val="6"/>
        </w:numPr>
        <w:spacing w:line="360" w:lineRule="auto"/>
        <w:jc w:val="both"/>
        <w:rPr>
          <w:rFonts w:ascii="Arial" w:hAnsi="Arial" w:cs="Arial"/>
          <w:b/>
          <w:bCs/>
        </w:rPr>
      </w:pPr>
      <w:r>
        <w:rPr>
          <w:rFonts w:ascii="Arial" w:hAnsi="Arial" w:cs="Arial"/>
          <w:b/>
          <w:bCs/>
        </w:rPr>
        <w:t>Classic: 161 Starter*innen</w:t>
      </w:r>
    </w:p>
    <w:p w14:paraId="6A9345E0" w14:textId="77777777" w:rsidR="00BB3BE8" w:rsidRDefault="00BB3BE8" w:rsidP="00BB3BE8">
      <w:pPr>
        <w:pStyle w:val="Listenabsatz"/>
        <w:numPr>
          <w:ilvl w:val="0"/>
          <w:numId w:val="6"/>
        </w:numPr>
        <w:spacing w:line="360" w:lineRule="auto"/>
        <w:jc w:val="both"/>
        <w:rPr>
          <w:rFonts w:ascii="Arial" w:hAnsi="Arial" w:cs="Arial"/>
          <w:b/>
          <w:bCs/>
        </w:rPr>
      </w:pPr>
      <w:r>
        <w:rPr>
          <w:rFonts w:ascii="Arial" w:hAnsi="Arial" w:cs="Arial"/>
          <w:b/>
          <w:bCs/>
        </w:rPr>
        <w:t>MTB: 52 Starter*innen</w:t>
      </w:r>
    </w:p>
    <w:p w14:paraId="2EEC8595" w14:textId="77777777" w:rsidR="00BB3BE8" w:rsidRPr="00BB3BE8" w:rsidRDefault="00BB3BE8" w:rsidP="00BB3BE8">
      <w:pPr>
        <w:pStyle w:val="Listenabsatz"/>
        <w:numPr>
          <w:ilvl w:val="0"/>
          <w:numId w:val="6"/>
        </w:numPr>
        <w:spacing w:line="360" w:lineRule="auto"/>
        <w:jc w:val="both"/>
        <w:rPr>
          <w:rFonts w:ascii="Arial" w:hAnsi="Arial" w:cs="Arial"/>
          <w:b/>
          <w:bCs/>
        </w:rPr>
      </w:pPr>
      <w:r>
        <w:rPr>
          <w:rFonts w:ascii="Arial" w:hAnsi="Arial" w:cs="Arial"/>
          <w:b/>
          <w:bCs/>
        </w:rPr>
        <w:t>Family: 209 Starter*innen</w:t>
      </w:r>
    </w:p>
    <w:p w14:paraId="42CD6B7D" w14:textId="77777777" w:rsidR="00BB3BE8" w:rsidRPr="00347836" w:rsidRDefault="00BB3BE8" w:rsidP="00BB3BE8">
      <w:pPr>
        <w:pStyle w:val="Listenabsatz"/>
        <w:spacing w:line="360" w:lineRule="auto"/>
        <w:jc w:val="both"/>
        <w:rPr>
          <w:rFonts w:ascii="Arial" w:hAnsi="Arial" w:cs="Arial"/>
        </w:rPr>
      </w:pPr>
    </w:p>
    <w:p w14:paraId="5040036A" w14:textId="77777777" w:rsidR="00100F47" w:rsidRDefault="00100F47" w:rsidP="00637CB0">
      <w:pPr>
        <w:spacing w:line="360" w:lineRule="auto"/>
        <w:jc w:val="both"/>
        <w:rPr>
          <w:rFonts w:ascii="Arial" w:hAnsi="Arial" w:cs="Arial"/>
          <w:b/>
          <w:bCs/>
          <w:sz w:val="22"/>
          <w:szCs w:val="22"/>
        </w:rPr>
      </w:pPr>
    </w:p>
    <w:p w14:paraId="3867C077" w14:textId="77777777" w:rsidR="00100F47" w:rsidRDefault="00100F47" w:rsidP="00637CB0">
      <w:pPr>
        <w:spacing w:line="360" w:lineRule="auto"/>
        <w:jc w:val="both"/>
        <w:rPr>
          <w:rFonts w:ascii="Arial" w:hAnsi="Arial" w:cs="Arial"/>
          <w:b/>
          <w:bCs/>
          <w:sz w:val="22"/>
          <w:szCs w:val="22"/>
        </w:rPr>
      </w:pPr>
    </w:p>
    <w:p w14:paraId="0E6359A4" w14:textId="77777777" w:rsidR="0067611C" w:rsidRDefault="0067611C" w:rsidP="00637CB0">
      <w:pPr>
        <w:spacing w:line="360" w:lineRule="auto"/>
        <w:jc w:val="both"/>
        <w:rPr>
          <w:rFonts w:ascii="Arial" w:hAnsi="Arial" w:cs="Arial"/>
          <w:b/>
          <w:bCs/>
          <w:sz w:val="22"/>
          <w:szCs w:val="22"/>
        </w:rPr>
      </w:pPr>
    </w:p>
    <w:p w14:paraId="0B3E5DBF" w14:textId="77777777" w:rsidR="0067611C" w:rsidRDefault="0067611C" w:rsidP="00637CB0">
      <w:pPr>
        <w:spacing w:line="360" w:lineRule="auto"/>
        <w:jc w:val="both"/>
        <w:rPr>
          <w:rFonts w:ascii="Arial" w:hAnsi="Arial" w:cs="Arial"/>
          <w:b/>
          <w:bCs/>
          <w:sz w:val="22"/>
          <w:szCs w:val="22"/>
        </w:rPr>
      </w:pPr>
    </w:p>
    <w:p w14:paraId="5BC64CEC" w14:textId="77777777" w:rsidR="0067611C" w:rsidRDefault="0067611C" w:rsidP="00637CB0">
      <w:pPr>
        <w:spacing w:line="360" w:lineRule="auto"/>
        <w:jc w:val="both"/>
        <w:rPr>
          <w:rFonts w:ascii="Arial" w:hAnsi="Arial" w:cs="Arial"/>
          <w:b/>
          <w:bCs/>
          <w:sz w:val="22"/>
          <w:szCs w:val="22"/>
        </w:rPr>
      </w:pPr>
    </w:p>
    <w:p w14:paraId="500858C2" w14:textId="77777777" w:rsidR="0067611C" w:rsidRDefault="0067611C" w:rsidP="00637CB0">
      <w:pPr>
        <w:spacing w:line="360" w:lineRule="auto"/>
        <w:jc w:val="both"/>
        <w:rPr>
          <w:rFonts w:ascii="Arial" w:hAnsi="Arial" w:cs="Arial"/>
          <w:b/>
          <w:bCs/>
          <w:sz w:val="22"/>
          <w:szCs w:val="22"/>
        </w:rPr>
      </w:pPr>
    </w:p>
    <w:p w14:paraId="7DDF07FB" w14:textId="55FAFD5A" w:rsidR="00637CB0" w:rsidRPr="00907935" w:rsidRDefault="00637CB0" w:rsidP="00637CB0">
      <w:pPr>
        <w:spacing w:line="360" w:lineRule="auto"/>
        <w:jc w:val="both"/>
        <w:rPr>
          <w:rFonts w:ascii="Arial" w:hAnsi="Arial" w:cs="Arial"/>
          <w:b/>
          <w:bCs/>
          <w:sz w:val="22"/>
          <w:szCs w:val="22"/>
        </w:rPr>
      </w:pPr>
      <w:r w:rsidRPr="00907935">
        <w:rPr>
          <w:rFonts w:ascii="Arial" w:hAnsi="Arial" w:cs="Arial"/>
          <w:b/>
          <w:bCs/>
          <w:sz w:val="22"/>
          <w:szCs w:val="22"/>
        </w:rPr>
        <w:t>LAMILUX Heinrich Strunz Gruppe, Rehau</w:t>
      </w:r>
    </w:p>
    <w:p w14:paraId="6C1501F4" w14:textId="7D1BEE3B" w:rsidR="006657A5" w:rsidRDefault="00637CB0" w:rsidP="006657A5">
      <w:pPr>
        <w:spacing w:line="360" w:lineRule="auto"/>
        <w:jc w:val="both"/>
        <w:rPr>
          <w:rFonts w:ascii="Arial" w:hAnsi="Arial" w:cs="Arial"/>
          <w:sz w:val="22"/>
          <w:szCs w:val="22"/>
        </w:rPr>
      </w:pPr>
      <w:r w:rsidRPr="00907935">
        <w:rPr>
          <w:rFonts w:ascii="Arial" w:hAnsi="Arial" w:cs="Arial"/>
          <w:sz w:val="22"/>
          <w:szCs w:val="22"/>
        </w:rPr>
        <w:t xml:space="preserve">Lichtbänder, </w:t>
      </w:r>
      <w:r w:rsidRPr="00C2693F">
        <w:rPr>
          <w:rFonts w:ascii="Arial" w:hAnsi="Arial" w:cs="Arial"/>
          <w:sz w:val="22"/>
          <w:szCs w:val="22"/>
        </w:rPr>
        <w:t>Glasdächer oder Lichtkuppeln</w:t>
      </w:r>
      <w:r w:rsidRPr="00907935">
        <w:rPr>
          <w:rFonts w:ascii="Arial" w:hAnsi="Arial" w:cs="Arial"/>
          <w:sz w:val="22"/>
          <w:szCs w:val="22"/>
        </w:rPr>
        <w:t xml:space="preserve">: Die LAMILUX Heinrich Strunz Gruppe ist in Europa einer der führenden Hersteller von Tageslichtsystemen. Die Oberlichter sorgen für einen effizienten Gebrauch von natürlichem Tageslicht in unterschiedlichsten Gebäuden. Außerdem bieten spezielle Rauch- und Wärmeabzugsanlagen Sicherheit im Brandfall und sind damit wesentliche Bestandteile von Brandschutzkonzepten. Auch für seine Lösungen zur </w:t>
      </w:r>
      <w:proofErr w:type="spellStart"/>
      <w:r w:rsidRPr="00907935">
        <w:rPr>
          <w:rFonts w:ascii="Arial" w:hAnsi="Arial" w:cs="Arial"/>
          <w:sz w:val="22"/>
          <w:szCs w:val="22"/>
        </w:rPr>
        <w:t>Objektentrauchung</w:t>
      </w:r>
      <w:proofErr w:type="spellEnd"/>
      <w:r w:rsidRPr="00907935">
        <w:rPr>
          <w:rFonts w:ascii="Arial" w:hAnsi="Arial" w:cs="Arial"/>
          <w:sz w:val="22"/>
          <w:szCs w:val="22"/>
        </w:rPr>
        <w:t xml:space="preserve"> ist LAMILUX bekannt. Darüber hinaus zählt das 1909 gegründete mittelständische Familienunternehmen zu den weltweit größten Produzenten von </w:t>
      </w:r>
      <w:proofErr w:type="spellStart"/>
      <w:r w:rsidRPr="00907935">
        <w:rPr>
          <w:rFonts w:ascii="Arial" w:hAnsi="Arial" w:cs="Arial"/>
          <w:sz w:val="22"/>
          <w:szCs w:val="22"/>
        </w:rPr>
        <w:t>carbon</w:t>
      </w:r>
      <w:proofErr w:type="spellEnd"/>
      <w:r w:rsidRPr="00907935">
        <w:rPr>
          <w:rFonts w:ascii="Arial" w:hAnsi="Arial" w:cs="Arial"/>
          <w:sz w:val="22"/>
          <w:szCs w:val="22"/>
        </w:rPr>
        <w:t xml:space="preserve">- und glasfaserverstärkten Kunststoffen. Diese </w:t>
      </w:r>
      <w:r w:rsidR="002658C0" w:rsidRPr="002658C0">
        <w:rPr>
          <w:rFonts w:ascii="Arial" w:hAnsi="Arial" w:cs="Arial"/>
          <w:sz w:val="22"/>
          <w:szCs w:val="22"/>
        </w:rPr>
        <w:t xml:space="preserve">Verbundmaterialien </w:t>
      </w:r>
      <w:r w:rsidRPr="00907935">
        <w:rPr>
          <w:rFonts w:ascii="Arial" w:hAnsi="Arial" w:cs="Arial"/>
          <w:sz w:val="22"/>
          <w:szCs w:val="22"/>
        </w:rPr>
        <w:t xml:space="preserve">sorgen beispielsweise als Dach-, Wand- und Bodenbekleidungen in Nutzfahrzeugen für Stabilität, Leichtbau und Schlagfestigkeit. </w:t>
      </w:r>
      <w:r w:rsidR="006657A5" w:rsidRPr="00615BBA">
        <w:rPr>
          <w:rFonts w:ascii="Arial" w:hAnsi="Arial" w:cs="Arial"/>
          <w:sz w:val="22"/>
          <w:szCs w:val="22"/>
        </w:rPr>
        <w:t>LAMILUX strebt an, Innovations- und Leistungsführer in allen für die Kunden relevanten Bereichen zu sein.</w:t>
      </w:r>
      <w:r w:rsidR="006657A5">
        <w:rPr>
          <w:rFonts w:ascii="Arial" w:hAnsi="Arial" w:cs="Arial"/>
          <w:sz w:val="22"/>
          <w:szCs w:val="22"/>
        </w:rPr>
        <w:t xml:space="preserve"> </w:t>
      </w:r>
      <w:r w:rsidR="006657A5" w:rsidRPr="00615BBA">
        <w:rPr>
          <w:rFonts w:ascii="Arial" w:hAnsi="Arial" w:cs="Arial"/>
          <w:sz w:val="22"/>
          <w:szCs w:val="22"/>
        </w:rPr>
        <w:t>Das Familienunternehmen mit Sitz in Rehau wird in vierter Generation von Dr. Alexander, Johanna und Dr. Sophia Strunz geführt, beschäftigte im Geschäftsjahr 2024 insgesamt 1.335 Mitarbeiterinnen und Mitarbeiter und erzielte einen Umsatz von rund 357 Millionen Euro.</w:t>
      </w:r>
    </w:p>
    <w:p w14:paraId="142D09C2" w14:textId="7CF8ED64" w:rsidR="007C164D" w:rsidRPr="00172B9E" w:rsidRDefault="007C164D" w:rsidP="007C164D">
      <w:pPr>
        <w:spacing w:line="360" w:lineRule="auto"/>
        <w:jc w:val="both"/>
        <w:rPr>
          <w:rFonts w:ascii="Arial" w:hAnsi="Arial" w:cs="Arial"/>
        </w:rPr>
      </w:pPr>
    </w:p>
    <w:p w14:paraId="6687B233" w14:textId="77777777" w:rsidR="000016BA" w:rsidRPr="00A64B78" w:rsidRDefault="000016BA" w:rsidP="000016BA">
      <w:pPr>
        <w:spacing w:line="360" w:lineRule="auto"/>
        <w:jc w:val="both"/>
        <w:rPr>
          <w:rFonts w:ascii="Arial" w:hAnsi="Arial" w:cs="Arial"/>
          <w:color w:val="000000" w:themeColor="text1"/>
        </w:rPr>
      </w:pPr>
      <w:hyperlink r:id="rId7" w:history="1">
        <w:r w:rsidRPr="00A64B78">
          <w:rPr>
            <w:rStyle w:val="Hyperlink"/>
            <w:rFonts w:ascii="Arial" w:hAnsi="Arial" w:cs="Arial"/>
          </w:rPr>
          <w:t>www.lamilux.de</w:t>
        </w:r>
      </w:hyperlink>
      <w:r w:rsidRPr="00A64B78">
        <w:rPr>
          <w:rFonts w:ascii="Arial" w:hAnsi="Arial" w:cs="Arial"/>
          <w:color w:val="000000" w:themeColor="text1"/>
        </w:rPr>
        <w:t xml:space="preserve"> </w:t>
      </w:r>
    </w:p>
    <w:p w14:paraId="1BB9347F" w14:textId="77777777" w:rsidR="0067611C" w:rsidRDefault="0067611C" w:rsidP="000016BA">
      <w:pPr>
        <w:spacing w:line="360" w:lineRule="auto"/>
        <w:jc w:val="both"/>
        <w:rPr>
          <w:rFonts w:ascii="Arial" w:hAnsi="Arial" w:cs="Arial"/>
          <w:sz w:val="22"/>
          <w:szCs w:val="22"/>
        </w:rPr>
      </w:pPr>
    </w:p>
    <w:p w14:paraId="7BB0485C" w14:textId="77777777" w:rsidR="0067611C" w:rsidRDefault="0067611C" w:rsidP="000016BA">
      <w:pPr>
        <w:spacing w:line="360" w:lineRule="auto"/>
        <w:jc w:val="both"/>
        <w:rPr>
          <w:rFonts w:ascii="Arial" w:hAnsi="Arial" w:cs="Arial"/>
          <w:sz w:val="22"/>
          <w:szCs w:val="22"/>
        </w:rPr>
      </w:pPr>
    </w:p>
    <w:p w14:paraId="6A3D6250" w14:textId="77777777" w:rsidR="0067611C" w:rsidRDefault="0067611C" w:rsidP="000016BA">
      <w:pPr>
        <w:spacing w:line="360" w:lineRule="auto"/>
        <w:jc w:val="both"/>
        <w:rPr>
          <w:rFonts w:ascii="Arial" w:hAnsi="Arial" w:cs="Arial"/>
          <w:sz w:val="22"/>
          <w:szCs w:val="22"/>
        </w:rPr>
      </w:pPr>
    </w:p>
    <w:p w14:paraId="7FB29AFD" w14:textId="77777777" w:rsidR="0067611C" w:rsidRDefault="0067611C" w:rsidP="000016BA">
      <w:pPr>
        <w:spacing w:line="360" w:lineRule="auto"/>
        <w:jc w:val="both"/>
        <w:rPr>
          <w:rFonts w:ascii="Arial" w:hAnsi="Arial" w:cs="Arial"/>
          <w:sz w:val="22"/>
          <w:szCs w:val="22"/>
        </w:rPr>
      </w:pPr>
    </w:p>
    <w:p w14:paraId="0DDA9180" w14:textId="77777777" w:rsidR="0067611C" w:rsidRDefault="0067611C" w:rsidP="000016BA">
      <w:pPr>
        <w:spacing w:line="360" w:lineRule="auto"/>
        <w:jc w:val="both"/>
        <w:rPr>
          <w:rFonts w:ascii="Arial" w:hAnsi="Arial" w:cs="Arial"/>
          <w:sz w:val="22"/>
          <w:szCs w:val="22"/>
        </w:rPr>
      </w:pPr>
    </w:p>
    <w:p w14:paraId="1BD92C63" w14:textId="77777777" w:rsidR="0067611C" w:rsidRDefault="0067611C" w:rsidP="000016BA">
      <w:pPr>
        <w:spacing w:line="360" w:lineRule="auto"/>
        <w:jc w:val="both"/>
        <w:rPr>
          <w:rFonts w:ascii="Arial" w:hAnsi="Arial" w:cs="Arial"/>
          <w:sz w:val="22"/>
          <w:szCs w:val="22"/>
        </w:rPr>
      </w:pPr>
    </w:p>
    <w:p w14:paraId="15DADF08" w14:textId="77777777" w:rsidR="0067611C" w:rsidRDefault="0067611C" w:rsidP="000016BA">
      <w:pPr>
        <w:spacing w:line="360" w:lineRule="auto"/>
        <w:jc w:val="both"/>
        <w:rPr>
          <w:rFonts w:ascii="Arial" w:hAnsi="Arial" w:cs="Arial"/>
          <w:sz w:val="22"/>
          <w:szCs w:val="22"/>
        </w:rPr>
      </w:pPr>
    </w:p>
    <w:p w14:paraId="79DE3961" w14:textId="7750CB90" w:rsidR="00321B9D" w:rsidRDefault="00321B9D" w:rsidP="000016BA">
      <w:pPr>
        <w:spacing w:line="360" w:lineRule="auto"/>
        <w:jc w:val="both"/>
        <w:rPr>
          <w:rFonts w:ascii="Arial" w:hAnsi="Arial" w:cs="Arial"/>
          <w:sz w:val="22"/>
          <w:szCs w:val="22"/>
        </w:rPr>
      </w:pPr>
      <w:r>
        <w:rPr>
          <w:rFonts w:ascii="Arial" w:hAnsi="Arial" w:cs="Arial"/>
          <w:sz w:val="22"/>
          <w:szCs w:val="22"/>
        </w:rPr>
        <w:lastRenderedPageBreak/>
        <w:t xml:space="preserve">Bildunterschriften: </w:t>
      </w:r>
    </w:p>
    <w:p w14:paraId="2935B171" w14:textId="77777777" w:rsidR="0067611C" w:rsidRDefault="0067611C" w:rsidP="000016BA">
      <w:pPr>
        <w:spacing w:line="360" w:lineRule="auto"/>
        <w:jc w:val="both"/>
        <w:rPr>
          <w:rFonts w:ascii="Arial" w:hAnsi="Arial" w:cs="Arial"/>
          <w:sz w:val="22"/>
          <w:szCs w:val="22"/>
        </w:rPr>
      </w:pPr>
      <w:r>
        <w:rPr>
          <w:rFonts w:ascii="Arial" w:hAnsi="Arial" w:cs="Arial"/>
          <w:noProof/>
          <w:sz w:val="22"/>
          <w:szCs w:val="22"/>
        </w:rPr>
        <w:drawing>
          <wp:inline distT="0" distB="0" distL="0" distR="0" wp14:anchorId="7E22D463" wp14:editId="2A55FD7E">
            <wp:extent cx="3971925" cy="2647950"/>
            <wp:effectExtent l="0" t="0" r="9525" b="0"/>
            <wp:docPr id="17631874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72798" cy="2648532"/>
                    </a:xfrm>
                    <a:prstGeom prst="rect">
                      <a:avLst/>
                    </a:prstGeom>
                    <a:noFill/>
                    <a:ln>
                      <a:noFill/>
                    </a:ln>
                  </pic:spPr>
                </pic:pic>
              </a:graphicData>
            </a:graphic>
          </wp:inline>
        </w:drawing>
      </w:r>
    </w:p>
    <w:p w14:paraId="140EFF6A" w14:textId="75EB7787" w:rsidR="0067611C" w:rsidRDefault="0067611C" w:rsidP="000016BA">
      <w:pPr>
        <w:spacing w:line="360" w:lineRule="auto"/>
        <w:jc w:val="both"/>
        <w:rPr>
          <w:rFonts w:ascii="Arial" w:hAnsi="Arial" w:cs="Arial"/>
          <w:sz w:val="22"/>
          <w:szCs w:val="22"/>
        </w:rPr>
      </w:pPr>
      <w:r w:rsidRPr="0067611C">
        <w:rPr>
          <w:rFonts w:ascii="Arial" w:hAnsi="Arial" w:cs="Arial"/>
          <w:sz w:val="22"/>
          <w:szCs w:val="22"/>
        </w:rPr>
        <w:t>Auf die Räder, fertig, los: Mehr als 550 Teilnehmende starte</w:t>
      </w:r>
      <w:r>
        <w:rPr>
          <w:rFonts w:ascii="Arial" w:hAnsi="Arial" w:cs="Arial"/>
          <w:sz w:val="22"/>
          <w:szCs w:val="22"/>
        </w:rPr>
        <w:t>te</w:t>
      </w:r>
      <w:r w:rsidRPr="0067611C">
        <w:rPr>
          <w:rFonts w:ascii="Arial" w:hAnsi="Arial" w:cs="Arial"/>
          <w:sz w:val="22"/>
          <w:szCs w:val="22"/>
        </w:rPr>
        <w:t xml:space="preserve">n </w:t>
      </w:r>
      <w:r>
        <w:rPr>
          <w:rFonts w:ascii="Arial" w:hAnsi="Arial" w:cs="Arial"/>
          <w:sz w:val="22"/>
          <w:szCs w:val="22"/>
        </w:rPr>
        <w:t>vom Werksgelände in Rehau aus</w:t>
      </w:r>
      <w:r w:rsidRPr="0067611C">
        <w:rPr>
          <w:rFonts w:ascii="Arial" w:hAnsi="Arial" w:cs="Arial"/>
          <w:sz w:val="22"/>
          <w:szCs w:val="22"/>
        </w:rPr>
        <w:t xml:space="preserve"> </w:t>
      </w:r>
      <w:r>
        <w:rPr>
          <w:rFonts w:ascii="Arial" w:hAnsi="Arial" w:cs="Arial"/>
          <w:sz w:val="22"/>
          <w:szCs w:val="22"/>
        </w:rPr>
        <w:t>auf vier unterschiedliche Strecken.</w:t>
      </w:r>
    </w:p>
    <w:p w14:paraId="700E0187" w14:textId="77777777" w:rsidR="0067611C" w:rsidRDefault="0067611C" w:rsidP="000016BA">
      <w:pPr>
        <w:spacing w:line="360" w:lineRule="auto"/>
        <w:jc w:val="both"/>
        <w:rPr>
          <w:rFonts w:ascii="Arial" w:hAnsi="Arial" w:cs="Arial"/>
          <w:sz w:val="22"/>
          <w:szCs w:val="22"/>
        </w:rPr>
      </w:pPr>
    </w:p>
    <w:p w14:paraId="77BF2887" w14:textId="77777777" w:rsidR="0067611C" w:rsidRDefault="0067611C" w:rsidP="000016BA">
      <w:pPr>
        <w:spacing w:line="360" w:lineRule="auto"/>
        <w:jc w:val="both"/>
        <w:rPr>
          <w:rFonts w:ascii="Arial" w:hAnsi="Arial" w:cs="Arial"/>
          <w:sz w:val="22"/>
          <w:szCs w:val="22"/>
        </w:rPr>
      </w:pPr>
      <w:r>
        <w:rPr>
          <w:rFonts w:ascii="Arial" w:hAnsi="Arial" w:cs="Arial"/>
          <w:noProof/>
          <w:sz w:val="22"/>
          <w:szCs w:val="22"/>
        </w:rPr>
        <w:drawing>
          <wp:inline distT="0" distB="0" distL="0" distR="0" wp14:anchorId="0DF70751" wp14:editId="2A661C3C">
            <wp:extent cx="3971925" cy="2647950"/>
            <wp:effectExtent l="0" t="0" r="9525" b="0"/>
            <wp:docPr id="156802596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71925" cy="2647950"/>
                    </a:xfrm>
                    <a:prstGeom prst="rect">
                      <a:avLst/>
                    </a:prstGeom>
                    <a:noFill/>
                    <a:ln>
                      <a:noFill/>
                    </a:ln>
                  </pic:spPr>
                </pic:pic>
              </a:graphicData>
            </a:graphic>
          </wp:inline>
        </w:drawing>
      </w:r>
    </w:p>
    <w:p w14:paraId="1213D28A" w14:textId="2FC8A381" w:rsidR="003A0AE1" w:rsidRPr="003A0AE1" w:rsidRDefault="003A0AE1" w:rsidP="003A0AE1">
      <w:pPr>
        <w:spacing w:line="360" w:lineRule="auto"/>
        <w:jc w:val="both"/>
        <w:rPr>
          <w:rFonts w:ascii="Arial" w:hAnsi="Arial" w:cs="Arial"/>
          <w:sz w:val="22"/>
          <w:szCs w:val="22"/>
        </w:rPr>
      </w:pPr>
      <w:r w:rsidRPr="003A0AE1">
        <w:rPr>
          <w:rFonts w:ascii="Arial" w:hAnsi="Arial" w:cs="Arial"/>
          <w:sz w:val="22"/>
          <w:szCs w:val="22"/>
        </w:rPr>
        <w:t>Abwechslungsreiche Strecken für alle: Die LAMILUX CI Classics b</w:t>
      </w:r>
      <w:r>
        <w:rPr>
          <w:rFonts w:ascii="Arial" w:hAnsi="Arial" w:cs="Arial"/>
          <w:sz w:val="22"/>
          <w:szCs w:val="22"/>
        </w:rPr>
        <w:t>oten erneut</w:t>
      </w:r>
      <w:r w:rsidRPr="003A0AE1">
        <w:rPr>
          <w:rFonts w:ascii="Arial" w:hAnsi="Arial" w:cs="Arial"/>
          <w:sz w:val="22"/>
          <w:szCs w:val="22"/>
        </w:rPr>
        <w:t xml:space="preserve"> für jedes Alter und jedes Leistungsniveau das passende Angebot.</w:t>
      </w:r>
    </w:p>
    <w:p w14:paraId="5FB1DA6D" w14:textId="77777777" w:rsidR="0067611C" w:rsidRDefault="0067611C" w:rsidP="000016BA">
      <w:pPr>
        <w:spacing w:line="360" w:lineRule="auto"/>
        <w:jc w:val="both"/>
        <w:rPr>
          <w:rFonts w:ascii="Arial" w:hAnsi="Arial" w:cs="Arial"/>
          <w:sz w:val="22"/>
          <w:szCs w:val="22"/>
        </w:rPr>
      </w:pPr>
    </w:p>
    <w:p w14:paraId="7C17F7B2" w14:textId="698D95F8" w:rsidR="00321B9D" w:rsidRDefault="0067611C" w:rsidP="000016BA">
      <w:pPr>
        <w:spacing w:line="360" w:lineRule="auto"/>
        <w:jc w:val="both"/>
        <w:rPr>
          <w:rFonts w:ascii="Arial" w:hAnsi="Arial" w:cs="Arial"/>
          <w:sz w:val="22"/>
          <w:szCs w:val="22"/>
        </w:rPr>
      </w:pPr>
      <w:r>
        <w:rPr>
          <w:rFonts w:ascii="Arial" w:hAnsi="Arial" w:cs="Arial"/>
          <w:noProof/>
          <w:sz w:val="22"/>
          <w:szCs w:val="22"/>
        </w:rPr>
        <w:drawing>
          <wp:inline distT="0" distB="0" distL="0" distR="0" wp14:anchorId="58BA4E1C" wp14:editId="6AC533EE">
            <wp:extent cx="3986213" cy="2657475"/>
            <wp:effectExtent l="0" t="0" r="0" b="0"/>
            <wp:docPr id="17600505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987723" cy="2658482"/>
                    </a:xfrm>
                    <a:prstGeom prst="rect">
                      <a:avLst/>
                    </a:prstGeom>
                    <a:noFill/>
                    <a:ln>
                      <a:noFill/>
                    </a:ln>
                  </pic:spPr>
                </pic:pic>
              </a:graphicData>
            </a:graphic>
          </wp:inline>
        </w:drawing>
      </w:r>
    </w:p>
    <w:p w14:paraId="2ACCEA3A" w14:textId="49DBCE2A" w:rsidR="0067611C" w:rsidRPr="0067611C" w:rsidRDefault="0067611C" w:rsidP="0067611C">
      <w:pPr>
        <w:spacing w:line="360" w:lineRule="auto"/>
        <w:jc w:val="both"/>
        <w:rPr>
          <w:rFonts w:ascii="Arial" w:hAnsi="Arial" w:cs="Arial"/>
          <w:sz w:val="22"/>
          <w:szCs w:val="22"/>
        </w:rPr>
      </w:pPr>
      <w:r w:rsidRPr="0067611C">
        <w:rPr>
          <w:rFonts w:ascii="Arial" w:hAnsi="Arial" w:cs="Arial"/>
          <w:sz w:val="22"/>
          <w:szCs w:val="22"/>
        </w:rPr>
        <w:t>Auch die Jüngsten k</w:t>
      </w:r>
      <w:r>
        <w:rPr>
          <w:rFonts w:ascii="Arial" w:hAnsi="Arial" w:cs="Arial"/>
          <w:sz w:val="22"/>
          <w:szCs w:val="22"/>
        </w:rPr>
        <w:t>amen</w:t>
      </w:r>
      <w:r w:rsidRPr="0067611C">
        <w:rPr>
          <w:rFonts w:ascii="Arial" w:hAnsi="Arial" w:cs="Arial"/>
          <w:sz w:val="22"/>
          <w:szCs w:val="22"/>
        </w:rPr>
        <w:t xml:space="preserve"> auf ihre Kosten: Das Familienfest auf dem LAMILUX Werksgelände</w:t>
      </w:r>
      <w:r>
        <w:rPr>
          <w:rFonts w:ascii="Arial" w:hAnsi="Arial" w:cs="Arial"/>
          <w:sz w:val="22"/>
          <w:szCs w:val="22"/>
        </w:rPr>
        <w:t xml:space="preserve"> im Anschluss an die Radtour bot auch in diesem Jahr wieder</w:t>
      </w:r>
      <w:r w:rsidRPr="0067611C">
        <w:rPr>
          <w:rFonts w:ascii="Arial" w:hAnsi="Arial" w:cs="Arial"/>
          <w:sz w:val="22"/>
          <w:szCs w:val="22"/>
        </w:rPr>
        <w:t xml:space="preserve"> zahlreiche Mitmachangebote für Kinder und Familien.</w:t>
      </w:r>
    </w:p>
    <w:p w14:paraId="1EA17714" w14:textId="77777777" w:rsidR="0067611C" w:rsidRDefault="0067611C" w:rsidP="000016BA">
      <w:pPr>
        <w:spacing w:line="360" w:lineRule="auto"/>
        <w:jc w:val="both"/>
        <w:rPr>
          <w:rFonts w:ascii="Arial" w:hAnsi="Arial" w:cs="Arial"/>
          <w:sz w:val="22"/>
          <w:szCs w:val="22"/>
        </w:rPr>
      </w:pPr>
    </w:p>
    <w:sectPr w:rsidR="0067611C" w:rsidSect="009C5D47">
      <w:headerReference w:type="default" r:id="rId11"/>
      <w:footerReference w:type="default" r:id="rId12"/>
      <w:pgSz w:w="11906" w:h="16838"/>
      <w:pgMar w:top="2665" w:right="2835" w:bottom="3119" w:left="1418" w:header="709"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A7EDE7" w14:textId="77777777" w:rsidR="00A16269" w:rsidRDefault="00A16269" w:rsidP="00D52FF7">
      <w:r>
        <w:separator/>
      </w:r>
    </w:p>
  </w:endnote>
  <w:endnote w:type="continuationSeparator" w:id="0">
    <w:p w14:paraId="3DCC8725" w14:textId="77777777" w:rsidR="00A16269" w:rsidRDefault="00A16269" w:rsidP="00D52F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FEB1F" w14:textId="6EDFFC62" w:rsidR="00056167" w:rsidRDefault="009C5D47" w:rsidP="001A2540">
    <w:pPr>
      <w:pStyle w:val="Fuzeile"/>
      <w:rPr>
        <w:rFonts w:ascii="Calibri" w:hAnsi="Calibri" w:cs="Calibri"/>
        <w:color w:val="999999"/>
        <w:sz w:val="16"/>
        <w:u w:val="single"/>
      </w:rPr>
    </w:pPr>
    <w:r>
      <w:rPr>
        <w:rFonts w:ascii="Calibri" w:hAnsi="Calibri" w:cs="Calibri"/>
        <w:noProof/>
        <w:color w:val="999999"/>
        <w:sz w:val="16"/>
        <w:u w:val="single"/>
      </w:rPr>
      <w:drawing>
        <wp:anchor distT="0" distB="0" distL="114300" distR="114300" simplePos="0" relativeHeight="251661312" behindDoc="1" locked="0" layoutInCell="1" allowOverlap="1" wp14:anchorId="65124451" wp14:editId="74DBEFA1">
          <wp:simplePos x="0" y="0"/>
          <wp:positionH relativeFrom="page">
            <wp:posOffset>6985</wp:posOffset>
          </wp:positionH>
          <wp:positionV relativeFrom="paragraph">
            <wp:posOffset>81610</wp:posOffset>
          </wp:positionV>
          <wp:extent cx="7553325" cy="1394917"/>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3325" cy="139491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E11BD3" w14:textId="693D472A" w:rsidR="00056167" w:rsidRDefault="00056167" w:rsidP="001A2540">
    <w:pPr>
      <w:pStyle w:val="Fuzeile"/>
      <w:rPr>
        <w:rFonts w:ascii="Calibri" w:hAnsi="Calibri" w:cs="Calibri"/>
        <w:color w:val="999999"/>
        <w:sz w:val="16"/>
        <w:u w:val="single"/>
      </w:rPr>
    </w:pPr>
  </w:p>
  <w:p w14:paraId="11118E93" w14:textId="4CF73CDF" w:rsidR="00430A8E" w:rsidRPr="00123815" w:rsidRDefault="00D1701D" w:rsidP="001A2540">
    <w:pPr>
      <w:pStyle w:val="Fuzeile"/>
      <w:rPr>
        <w:rFonts w:ascii="Arial" w:hAnsi="Arial" w:cs="Arial"/>
        <w:color w:val="A6A6A6" w:themeColor="background1" w:themeShade="A6"/>
        <w:sz w:val="16"/>
        <w:u w:val="single"/>
      </w:rPr>
    </w:pPr>
    <w:r w:rsidRPr="00123815">
      <w:rPr>
        <w:rFonts w:ascii="Arial" w:hAnsi="Arial" w:cs="Arial"/>
        <w:color w:val="A6A6A6" w:themeColor="background1" w:themeShade="A6"/>
        <w:sz w:val="16"/>
        <w:u w:val="single"/>
      </w:rPr>
      <w:t>Ansprechpartner für die Redaktion:</w:t>
    </w:r>
  </w:p>
  <w:p w14:paraId="69974749" w14:textId="08C6EC8E" w:rsidR="00430A8E" w:rsidRPr="00123815" w:rsidRDefault="00430A8E" w:rsidP="001A2540">
    <w:pPr>
      <w:pStyle w:val="Fuzeile"/>
      <w:rPr>
        <w:rFonts w:ascii="Arial" w:hAnsi="Arial" w:cs="Arial"/>
        <w:color w:val="A6A6A6" w:themeColor="background1" w:themeShade="A6"/>
        <w:sz w:val="16"/>
      </w:rPr>
    </w:pPr>
  </w:p>
  <w:p w14:paraId="6B96A9F6" w14:textId="3630C5E3" w:rsidR="00430A8E" w:rsidRPr="00123815" w:rsidRDefault="00D1701D" w:rsidP="001A2540">
    <w:pPr>
      <w:pStyle w:val="Fuzeile"/>
      <w:rPr>
        <w:rFonts w:ascii="Arial" w:hAnsi="Arial" w:cs="Arial"/>
        <w:color w:val="A6A6A6" w:themeColor="background1" w:themeShade="A6"/>
        <w:sz w:val="16"/>
      </w:rPr>
    </w:pPr>
    <w:r w:rsidRPr="00123815">
      <w:rPr>
        <w:rFonts w:ascii="Arial" w:hAnsi="Arial" w:cs="Arial"/>
        <w:color w:val="A6A6A6" w:themeColor="background1" w:themeShade="A6"/>
        <w:sz w:val="16"/>
      </w:rPr>
      <w:t xml:space="preserve">LAMILUX Heinrich Strunz </w:t>
    </w:r>
    <w:r w:rsidR="00D36F94">
      <w:rPr>
        <w:rFonts w:ascii="Arial" w:hAnsi="Arial" w:cs="Arial"/>
        <w:color w:val="A6A6A6" w:themeColor="background1" w:themeShade="A6"/>
        <w:sz w:val="16"/>
      </w:rPr>
      <w:t>Holding GmbH &amp; Co. KG</w:t>
    </w:r>
  </w:p>
  <w:p w14:paraId="0E033888" w14:textId="5C7B6C6D" w:rsidR="00430A8E" w:rsidRPr="00123815" w:rsidRDefault="00D36F94" w:rsidP="001A2540">
    <w:pPr>
      <w:pStyle w:val="Fuzeile"/>
      <w:rPr>
        <w:rFonts w:ascii="Arial" w:hAnsi="Arial" w:cs="Arial"/>
        <w:color w:val="A6A6A6" w:themeColor="background1" w:themeShade="A6"/>
        <w:sz w:val="16"/>
      </w:rPr>
    </w:pPr>
    <w:r>
      <w:rPr>
        <w:rFonts w:ascii="Arial" w:hAnsi="Arial" w:cs="Arial"/>
        <w:color w:val="A6A6A6" w:themeColor="background1" w:themeShade="A6"/>
        <w:sz w:val="16"/>
      </w:rPr>
      <w:t>Anke Zeidler</w:t>
    </w:r>
  </w:p>
  <w:p w14:paraId="2C9C7E1E" w14:textId="18A12E8D" w:rsidR="00430A8E" w:rsidRPr="00123815" w:rsidRDefault="00D36F94" w:rsidP="001A2540">
    <w:pPr>
      <w:pStyle w:val="Fuzeile"/>
      <w:rPr>
        <w:rFonts w:ascii="Arial" w:hAnsi="Arial" w:cs="Arial"/>
        <w:color w:val="A6A6A6" w:themeColor="background1" w:themeShade="A6"/>
        <w:sz w:val="16"/>
      </w:rPr>
    </w:pPr>
    <w:r>
      <w:rPr>
        <w:rFonts w:ascii="Arial" w:hAnsi="Arial" w:cs="Arial"/>
        <w:color w:val="A6A6A6" w:themeColor="background1" w:themeShade="A6"/>
        <w:sz w:val="16"/>
      </w:rPr>
      <w:t>Leitung Geschäftsleitungs- und Gesellschafterbüro</w:t>
    </w:r>
  </w:p>
  <w:p w14:paraId="12EA072D" w14:textId="5FB58E38" w:rsidR="00430A8E" w:rsidRPr="00123815" w:rsidRDefault="00D1701D" w:rsidP="001A2540">
    <w:pPr>
      <w:pStyle w:val="Fuzeile"/>
      <w:rPr>
        <w:rFonts w:ascii="Arial" w:hAnsi="Arial" w:cs="Arial"/>
        <w:color w:val="A6A6A6" w:themeColor="background1" w:themeShade="A6"/>
        <w:sz w:val="16"/>
      </w:rPr>
    </w:pPr>
    <w:r w:rsidRPr="00123815">
      <w:rPr>
        <w:rFonts w:ascii="Arial" w:hAnsi="Arial" w:cs="Arial"/>
        <w:color w:val="A6A6A6" w:themeColor="background1" w:themeShade="A6"/>
        <w:sz w:val="16"/>
      </w:rPr>
      <w:t>Zehstraße 2</w:t>
    </w:r>
    <w:r w:rsidR="00C349C2">
      <w:rPr>
        <w:rFonts w:ascii="Arial" w:hAnsi="Arial" w:cs="Arial"/>
        <w:color w:val="A6A6A6" w:themeColor="background1" w:themeShade="A6"/>
        <w:sz w:val="16"/>
      </w:rPr>
      <w:t>,</w:t>
    </w:r>
    <w:r w:rsidRPr="00123815">
      <w:rPr>
        <w:rFonts w:ascii="Arial" w:hAnsi="Arial" w:cs="Arial"/>
        <w:color w:val="A6A6A6" w:themeColor="background1" w:themeShade="A6"/>
        <w:sz w:val="16"/>
      </w:rPr>
      <w:t>95111 Rehau</w:t>
    </w:r>
  </w:p>
  <w:p w14:paraId="3721FAA7" w14:textId="77777777" w:rsidR="00430A8E" w:rsidRPr="00123815" w:rsidRDefault="00430A8E" w:rsidP="001A2540">
    <w:pPr>
      <w:pStyle w:val="Fuzeile"/>
      <w:rPr>
        <w:rFonts w:ascii="Arial" w:hAnsi="Arial" w:cs="Arial"/>
        <w:color w:val="A6A6A6" w:themeColor="background1" w:themeShade="A6"/>
        <w:sz w:val="16"/>
      </w:rPr>
    </w:pPr>
  </w:p>
  <w:p w14:paraId="2D99A013" w14:textId="0FA50FA6" w:rsidR="00430A8E" w:rsidRPr="00123815" w:rsidRDefault="00D1701D" w:rsidP="001A2540">
    <w:pPr>
      <w:pStyle w:val="Fuzeile"/>
      <w:rPr>
        <w:rFonts w:ascii="Arial" w:hAnsi="Arial" w:cs="Arial"/>
        <w:color w:val="A6A6A6" w:themeColor="background1" w:themeShade="A6"/>
        <w:sz w:val="16"/>
      </w:rPr>
    </w:pPr>
    <w:r w:rsidRPr="00123815">
      <w:rPr>
        <w:rFonts w:ascii="Arial" w:hAnsi="Arial" w:cs="Arial"/>
        <w:color w:val="A6A6A6" w:themeColor="background1" w:themeShade="A6"/>
        <w:sz w:val="16"/>
      </w:rPr>
      <w:t>Tel.: 09283/595-</w:t>
    </w:r>
    <w:r w:rsidR="00D36F94">
      <w:rPr>
        <w:rFonts w:ascii="Arial" w:hAnsi="Arial" w:cs="Arial"/>
        <w:color w:val="A6A6A6" w:themeColor="background1" w:themeShade="A6"/>
        <w:sz w:val="16"/>
      </w:rPr>
      <w:t>1681</w:t>
    </w:r>
  </w:p>
  <w:p w14:paraId="5D9FEDD7" w14:textId="34B49431" w:rsidR="00430A8E" w:rsidRPr="00123815" w:rsidRDefault="00D1701D" w:rsidP="001A2540">
    <w:pPr>
      <w:pStyle w:val="Fuzeile"/>
      <w:rPr>
        <w:rFonts w:ascii="Arial" w:hAnsi="Arial" w:cs="Arial"/>
        <w:color w:val="A6A6A6" w:themeColor="background1" w:themeShade="A6"/>
        <w:sz w:val="16"/>
      </w:rPr>
    </w:pPr>
    <w:proofErr w:type="spellStart"/>
    <w:r w:rsidRPr="00123815">
      <w:rPr>
        <w:rFonts w:ascii="Arial" w:hAnsi="Arial" w:cs="Arial"/>
        <w:color w:val="A6A6A6" w:themeColor="background1" w:themeShade="A6"/>
        <w:sz w:val="16"/>
      </w:rPr>
      <w:t>e-Mail</w:t>
    </w:r>
    <w:proofErr w:type="spellEnd"/>
    <w:r w:rsidRPr="00123815">
      <w:rPr>
        <w:rFonts w:ascii="Arial" w:hAnsi="Arial" w:cs="Arial"/>
        <w:color w:val="A6A6A6" w:themeColor="background1" w:themeShade="A6"/>
        <w:sz w:val="16"/>
      </w:rPr>
      <w:t xml:space="preserve">: </w:t>
    </w:r>
    <w:r w:rsidR="00D36F94">
      <w:rPr>
        <w:rFonts w:ascii="Arial" w:hAnsi="Arial" w:cs="Arial"/>
        <w:color w:val="A6A6A6" w:themeColor="background1" w:themeShade="A6"/>
        <w:sz w:val="16"/>
      </w:rPr>
      <w:t>anke.zeidler</w:t>
    </w:r>
    <w:r w:rsidRPr="00123815">
      <w:rPr>
        <w:rFonts w:ascii="Arial" w:hAnsi="Arial" w:cs="Arial"/>
        <w:color w:val="A6A6A6" w:themeColor="background1" w:themeShade="A6"/>
        <w:sz w:val="16"/>
      </w:rPr>
      <w:t>@lamilux.de</w:t>
    </w:r>
  </w:p>
  <w:p w14:paraId="5B743655" w14:textId="77777777" w:rsidR="00430A8E" w:rsidRPr="00123815" w:rsidRDefault="00D1701D" w:rsidP="001A2540">
    <w:pPr>
      <w:pStyle w:val="Fuzeile"/>
      <w:jc w:val="right"/>
      <w:rPr>
        <w:rFonts w:ascii="Arial" w:hAnsi="Arial" w:cs="Arial"/>
        <w:color w:val="A6A6A6" w:themeColor="background1" w:themeShade="A6"/>
        <w:sz w:val="16"/>
        <w:lang w:val="it-IT"/>
      </w:rPr>
    </w:pPr>
    <w:r w:rsidRPr="00123815">
      <w:rPr>
        <w:rFonts w:ascii="Arial" w:hAnsi="Arial" w:cs="Arial"/>
        <w:color w:val="A6A6A6" w:themeColor="background1" w:themeShade="A6"/>
        <w:sz w:val="16"/>
      </w:rPr>
      <w:t xml:space="preserve">Seite </w:t>
    </w:r>
    <w:r w:rsidRPr="00123815">
      <w:rPr>
        <w:rFonts w:ascii="Arial" w:hAnsi="Arial" w:cs="Arial"/>
        <w:color w:val="A6A6A6" w:themeColor="background1" w:themeShade="A6"/>
        <w:sz w:val="16"/>
      </w:rPr>
      <w:fldChar w:fldCharType="begin"/>
    </w:r>
    <w:r w:rsidRPr="00123815">
      <w:rPr>
        <w:rFonts w:ascii="Arial" w:hAnsi="Arial" w:cs="Arial"/>
        <w:color w:val="A6A6A6" w:themeColor="background1" w:themeShade="A6"/>
        <w:sz w:val="16"/>
      </w:rPr>
      <w:instrText xml:space="preserve"> PAGE </w:instrText>
    </w:r>
    <w:r w:rsidRPr="00123815">
      <w:rPr>
        <w:rFonts w:ascii="Arial" w:hAnsi="Arial" w:cs="Arial"/>
        <w:color w:val="A6A6A6" w:themeColor="background1" w:themeShade="A6"/>
        <w:sz w:val="16"/>
      </w:rPr>
      <w:fldChar w:fldCharType="separate"/>
    </w:r>
    <w:r w:rsidR="00C04799" w:rsidRPr="00123815">
      <w:rPr>
        <w:rFonts w:ascii="Arial" w:hAnsi="Arial" w:cs="Arial"/>
        <w:noProof/>
        <w:color w:val="A6A6A6" w:themeColor="background1" w:themeShade="A6"/>
        <w:sz w:val="16"/>
      </w:rPr>
      <w:t>4</w:t>
    </w:r>
    <w:r w:rsidRPr="00123815">
      <w:rPr>
        <w:rFonts w:ascii="Arial" w:hAnsi="Arial" w:cs="Arial"/>
        <w:color w:val="A6A6A6" w:themeColor="background1" w:themeShade="A6"/>
        <w:sz w:val="16"/>
      </w:rPr>
      <w:fldChar w:fldCharType="end"/>
    </w:r>
    <w:r w:rsidRPr="00123815">
      <w:rPr>
        <w:rFonts w:ascii="Arial" w:hAnsi="Arial" w:cs="Arial"/>
        <w:color w:val="A6A6A6" w:themeColor="background1" w:themeShade="A6"/>
        <w:sz w:val="16"/>
      </w:rPr>
      <w:t xml:space="preserve"> von </w:t>
    </w:r>
    <w:r w:rsidRPr="00123815">
      <w:rPr>
        <w:rFonts w:ascii="Arial" w:hAnsi="Arial" w:cs="Arial"/>
        <w:color w:val="A6A6A6" w:themeColor="background1" w:themeShade="A6"/>
        <w:sz w:val="16"/>
      </w:rPr>
      <w:fldChar w:fldCharType="begin"/>
    </w:r>
    <w:r w:rsidRPr="00123815">
      <w:rPr>
        <w:rFonts w:ascii="Arial" w:hAnsi="Arial" w:cs="Arial"/>
        <w:color w:val="A6A6A6" w:themeColor="background1" w:themeShade="A6"/>
        <w:sz w:val="16"/>
      </w:rPr>
      <w:instrText xml:space="preserve"> NUMPAGES </w:instrText>
    </w:r>
    <w:r w:rsidRPr="00123815">
      <w:rPr>
        <w:rFonts w:ascii="Arial" w:hAnsi="Arial" w:cs="Arial"/>
        <w:color w:val="A6A6A6" w:themeColor="background1" w:themeShade="A6"/>
        <w:sz w:val="16"/>
      </w:rPr>
      <w:fldChar w:fldCharType="separate"/>
    </w:r>
    <w:r w:rsidR="00C04799" w:rsidRPr="00123815">
      <w:rPr>
        <w:rFonts w:ascii="Arial" w:hAnsi="Arial" w:cs="Arial"/>
        <w:noProof/>
        <w:color w:val="A6A6A6" w:themeColor="background1" w:themeShade="A6"/>
        <w:sz w:val="16"/>
      </w:rPr>
      <w:t>4</w:t>
    </w:r>
    <w:r w:rsidRPr="00123815">
      <w:rPr>
        <w:rFonts w:ascii="Arial" w:hAnsi="Arial" w:cs="Arial"/>
        <w:color w:val="A6A6A6" w:themeColor="background1" w:themeShade="A6"/>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8AE0FA" w14:textId="77777777" w:rsidR="00A16269" w:rsidRDefault="00A16269" w:rsidP="00D52FF7">
      <w:r>
        <w:separator/>
      </w:r>
    </w:p>
  </w:footnote>
  <w:footnote w:type="continuationSeparator" w:id="0">
    <w:p w14:paraId="14AC43A0" w14:textId="77777777" w:rsidR="00A16269" w:rsidRDefault="00A16269" w:rsidP="00D52F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9911E" w14:textId="7E94C5CB" w:rsidR="00056167" w:rsidRDefault="00320C74" w:rsidP="00056167">
    <w:pPr>
      <w:pStyle w:val="Kopfzeile"/>
      <w:tabs>
        <w:tab w:val="clear" w:pos="4536"/>
        <w:tab w:val="clear" w:pos="9072"/>
        <w:tab w:val="left" w:pos="1820"/>
      </w:tabs>
      <w:rPr>
        <w:rFonts w:ascii="Arial" w:hAnsi="Arial" w:cs="Arial"/>
      </w:rPr>
    </w:pPr>
    <w:r>
      <w:rPr>
        <w:noProof/>
      </w:rPr>
      <w:drawing>
        <wp:anchor distT="0" distB="0" distL="114300" distR="114300" simplePos="0" relativeHeight="251663360" behindDoc="1" locked="0" layoutInCell="1" allowOverlap="1" wp14:anchorId="2C74E9C5" wp14:editId="65898379">
          <wp:simplePos x="0" y="0"/>
          <wp:positionH relativeFrom="column">
            <wp:posOffset>4014470</wp:posOffset>
          </wp:positionH>
          <wp:positionV relativeFrom="paragraph">
            <wp:posOffset>-193040</wp:posOffset>
          </wp:positionV>
          <wp:extent cx="1418590" cy="895350"/>
          <wp:effectExtent l="0" t="0" r="0" b="0"/>
          <wp:wrapTight wrapText="bothSides">
            <wp:wrapPolygon edited="0">
              <wp:start x="9572" y="0"/>
              <wp:lineTo x="7252" y="1379"/>
              <wp:lineTo x="4351" y="5515"/>
              <wp:lineTo x="4351" y="7813"/>
              <wp:lineTo x="290" y="10111"/>
              <wp:lineTo x="290" y="12409"/>
              <wp:lineTo x="4931" y="15166"/>
              <wp:lineTo x="4931" y="16545"/>
              <wp:lineTo x="7832" y="20681"/>
              <wp:lineTo x="8702" y="21140"/>
              <wp:lineTo x="13053" y="21140"/>
              <wp:lineTo x="13923" y="20681"/>
              <wp:lineTo x="17114" y="16085"/>
              <wp:lineTo x="16824" y="15166"/>
              <wp:lineTo x="21175" y="12409"/>
              <wp:lineTo x="21175" y="8272"/>
              <wp:lineTo x="17404" y="7813"/>
              <wp:lineTo x="17694" y="5974"/>
              <wp:lineTo x="14503" y="1379"/>
              <wp:lineTo x="12183" y="0"/>
              <wp:lineTo x="9572"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18590" cy="895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349C2">
      <w:rPr>
        <w:rFonts w:ascii="Arial" w:hAnsi="Arial" w:cs="Arial"/>
        <w:noProof/>
        <w:sz w:val="32"/>
        <w:lang w:val="it-IT"/>
      </w:rPr>
      <w:drawing>
        <wp:anchor distT="0" distB="0" distL="114300" distR="114300" simplePos="0" relativeHeight="251660288" behindDoc="1" locked="0" layoutInCell="1" allowOverlap="1" wp14:anchorId="41F99F1B" wp14:editId="6D5CD1E6">
          <wp:simplePos x="0" y="0"/>
          <wp:positionH relativeFrom="page">
            <wp:align>left</wp:align>
          </wp:positionH>
          <wp:positionV relativeFrom="paragraph">
            <wp:posOffset>-450215</wp:posOffset>
          </wp:positionV>
          <wp:extent cx="7543800" cy="1393158"/>
          <wp:effectExtent l="0" t="0" r="0" b="0"/>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32421" cy="140952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09980C" w14:textId="35EE7541" w:rsidR="00056167" w:rsidRDefault="00AC36BF" w:rsidP="00AC36BF">
    <w:pPr>
      <w:pStyle w:val="Kopfzeile"/>
      <w:tabs>
        <w:tab w:val="clear" w:pos="4536"/>
        <w:tab w:val="clear" w:pos="9072"/>
        <w:tab w:val="left" w:pos="1440"/>
      </w:tabs>
      <w:rPr>
        <w:rFonts w:ascii="Arial" w:hAnsi="Arial" w:cs="Arial"/>
      </w:rPr>
    </w:pPr>
    <w:r>
      <w:rPr>
        <w:rFonts w:ascii="Arial" w:hAnsi="Arial" w:cs="Arial"/>
      </w:rPr>
      <w:tab/>
    </w:r>
  </w:p>
  <w:p w14:paraId="15354BE8" w14:textId="344852A0" w:rsidR="00056167" w:rsidRDefault="00C349C2" w:rsidP="00C349C2">
    <w:pPr>
      <w:pStyle w:val="Kopfzeile"/>
      <w:tabs>
        <w:tab w:val="clear" w:pos="4536"/>
        <w:tab w:val="clear" w:pos="9072"/>
        <w:tab w:val="left" w:pos="6570"/>
      </w:tabs>
      <w:rPr>
        <w:rFonts w:ascii="Arial" w:hAnsi="Arial" w:cs="Arial"/>
      </w:rPr>
    </w:pPr>
    <w:r>
      <w:rPr>
        <w:rFonts w:ascii="Arial" w:hAnsi="Arial" w:cs="Arial"/>
      </w:rPr>
      <w:tab/>
    </w:r>
  </w:p>
  <w:p w14:paraId="578D5743" w14:textId="5FBED26E" w:rsidR="00C349C2" w:rsidRDefault="00C349C2" w:rsidP="009C5D47">
    <w:pPr>
      <w:pStyle w:val="Kopfzeile"/>
      <w:tabs>
        <w:tab w:val="clear" w:pos="4536"/>
        <w:tab w:val="clear" w:pos="9072"/>
        <w:tab w:val="left" w:pos="1820"/>
      </w:tabs>
      <w:spacing w:line="60" w:lineRule="exact"/>
      <w:rPr>
        <w:rFonts w:ascii="Arial" w:hAnsi="Arial" w:cs="Arial"/>
      </w:rPr>
    </w:pPr>
    <w:r>
      <w:rPr>
        <w:rFonts w:ascii="Arial" w:hAnsi="Arial" w:cs="Arial"/>
      </w:rPr>
      <w:t xml:space="preserve">    </w:t>
    </w:r>
  </w:p>
  <w:p w14:paraId="6D7F580F" w14:textId="507D3665" w:rsidR="00056167" w:rsidRDefault="00056167" w:rsidP="00056167">
    <w:pPr>
      <w:pStyle w:val="Kopfzeile"/>
      <w:tabs>
        <w:tab w:val="clear" w:pos="4536"/>
        <w:tab w:val="clear" w:pos="9072"/>
        <w:tab w:val="left" w:pos="1820"/>
      </w:tabs>
      <w:rPr>
        <w:rFonts w:ascii="Arial" w:hAnsi="Arial" w:cs="Arial"/>
      </w:rPr>
    </w:pPr>
    <w:r>
      <w:rPr>
        <w:rFonts w:ascii="Arial" w:hAnsi="Arial" w:cs="Arial"/>
      </w:rPr>
      <w:t xml:space="preserve">Rehau, </w:t>
    </w:r>
    <w:r w:rsidR="00BD77FB">
      <w:rPr>
        <w:rFonts w:ascii="Arial" w:hAnsi="Arial" w:cs="Arial"/>
      </w:rPr>
      <w:t>den 17. Mai</w:t>
    </w:r>
    <w:r w:rsidR="000A0CCB">
      <w:rPr>
        <w:rFonts w:ascii="Arial" w:hAnsi="Arial" w:cs="Arial"/>
      </w:rPr>
      <w:t xml:space="preserve"> 2026</w:t>
    </w:r>
  </w:p>
  <w:p w14:paraId="549B2A5E" w14:textId="77777777" w:rsidR="00056167" w:rsidRDefault="00056167">
    <w:pPr>
      <w:pStyle w:val="Kopfzeile"/>
      <w:rPr>
        <w:rFonts w:ascii="Arial" w:hAnsi="Arial" w:cs="Arial"/>
      </w:rPr>
    </w:pPr>
  </w:p>
  <w:p w14:paraId="59F9D09A" w14:textId="38F3FF19" w:rsidR="00430A8E" w:rsidRDefault="00430A8E">
    <w:pPr>
      <w:pStyle w:val="Kopfzeile"/>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93425"/>
    <w:multiLevelType w:val="hybridMultilevel"/>
    <w:tmpl w:val="3B826A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C76457"/>
    <w:multiLevelType w:val="multilevel"/>
    <w:tmpl w:val="329E3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180AA9"/>
    <w:multiLevelType w:val="multilevel"/>
    <w:tmpl w:val="62607C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CE64FF7"/>
    <w:multiLevelType w:val="multilevel"/>
    <w:tmpl w:val="1D768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AA7078D"/>
    <w:multiLevelType w:val="hybridMultilevel"/>
    <w:tmpl w:val="A964E09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4450B6D"/>
    <w:multiLevelType w:val="hybridMultilevel"/>
    <w:tmpl w:val="80DCD502"/>
    <w:lvl w:ilvl="0" w:tplc="F3C4686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99467164">
    <w:abstractNumId w:val="0"/>
  </w:num>
  <w:num w:numId="2" w16cid:durableId="1291474238">
    <w:abstractNumId w:val="3"/>
  </w:num>
  <w:num w:numId="3" w16cid:durableId="1570726868">
    <w:abstractNumId w:val="1"/>
  </w:num>
  <w:num w:numId="4" w16cid:durableId="958990034">
    <w:abstractNumId w:val="2"/>
  </w:num>
  <w:num w:numId="5" w16cid:durableId="2038198053">
    <w:abstractNumId w:val="4"/>
  </w:num>
  <w:num w:numId="6" w16cid:durableId="150839715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C5B"/>
    <w:rsid w:val="000000D6"/>
    <w:rsid w:val="000016BA"/>
    <w:rsid w:val="000028D2"/>
    <w:rsid w:val="00002E18"/>
    <w:rsid w:val="00003C30"/>
    <w:rsid w:val="0001013C"/>
    <w:rsid w:val="000147ED"/>
    <w:rsid w:val="00033CDC"/>
    <w:rsid w:val="000360BB"/>
    <w:rsid w:val="00053AAA"/>
    <w:rsid w:val="00056167"/>
    <w:rsid w:val="00060BC4"/>
    <w:rsid w:val="00062629"/>
    <w:rsid w:val="00064CE6"/>
    <w:rsid w:val="000677D7"/>
    <w:rsid w:val="00072172"/>
    <w:rsid w:val="00074003"/>
    <w:rsid w:val="00080CA8"/>
    <w:rsid w:val="00085551"/>
    <w:rsid w:val="00096614"/>
    <w:rsid w:val="000A0CCB"/>
    <w:rsid w:val="000A23F6"/>
    <w:rsid w:val="000C2B7C"/>
    <w:rsid w:val="000C559E"/>
    <w:rsid w:val="000D27A2"/>
    <w:rsid w:val="000F14A4"/>
    <w:rsid w:val="000F77A3"/>
    <w:rsid w:val="00100F47"/>
    <w:rsid w:val="00103AA4"/>
    <w:rsid w:val="00115807"/>
    <w:rsid w:val="001202F0"/>
    <w:rsid w:val="00120D78"/>
    <w:rsid w:val="00123815"/>
    <w:rsid w:val="0013140D"/>
    <w:rsid w:val="00133A37"/>
    <w:rsid w:val="0013787B"/>
    <w:rsid w:val="00137FE0"/>
    <w:rsid w:val="001509EA"/>
    <w:rsid w:val="0015277D"/>
    <w:rsid w:val="00154757"/>
    <w:rsid w:val="00155270"/>
    <w:rsid w:val="00157050"/>
    <w:rsid w:val="00160915"/>
    <w:rsid w:val="001651E0"/>
    <w:rsid w:val="001662CB"/>
    <w:rsid w:val="001703CA"/>
    <w:rsid w:val="00171DED"/>
    <w:rsid w:val="00172B9E"/>
    <w:rsid w:val="00182B58"/>
    <w:rsid w:val="00182F4E"/>
    <w:rsid w:val="00186A7C"/>
    <w:rsid w:val="0019085E"/>
    <w:rsid w:val="00196946"/>
    <w:rsid w:val="001A311E"/>
    <w:rsid w:val="001A49BD"/>
    <w:rsid w:val="001A6AA2"/>
    <w:rsid w:val="001B3C93"/>
    <w:rsid w:val="001C0E04"/>
    <w:rsid w:val="001D0D1F"/>
    <w:rsid w:val="001D224F"/>
    <w:rsid w:val="001E14A6"/>
    <w:rsid w:val="001E31F0"/>
    <w:rsid w:val="001E613B"/>
    <w:rsid w:val="001E654C"/>
    <w:rsid w:val="001F066F"/>
    <w:rsid w:val="001F6D1A"/>
    <w:rsid w:val="002001B5"/>
    <w:rsid w:val="00215F11"/>
    <w:rsid w:val="00224D18"/>
    <w:rsid w:val="00233A1B"/>
    <w:rsid w:val="002477B1"/>
    <w:rsid w:val="0025671F"/>
    <w:rsid w:val="00256BC5"/>
    <w:rsid w:val="00260A16"/>
    <w:rsid w:val="00262466"/>
    <w:rsid w:val="00263E2E"/>
    <w:rsid w:val="0026560F"/>
    <w:rsid w:val="002658C0"/>
    <w:rsid w:val="00273D54"/>
    <w:rsid w:val="00280290"/>
    <w:rsid w:val="00297D1B"/>
    <w:rsid w:val="00297F1E"/>
    <w:rsid w:val="002A24DC"/>
    <w:rsid w:val="002A27EA"/>
    <w:rsid w:val="002A373B"/>
    <w:rsid w:val="002B1DC2"/>
    <w:rsid w:val="002B2607"/>
    <w:rsid w:val="002B35BD"/>
    <w:rsid w:val="002B378A"/>
    <w:rsid w:val="002D5624"/>
    <w:rsid w:val="002D56C6"/>
    <w:rsid w:val="002F21D5"/>
    <w:rsid w:val="002F45A5"/>
    <w:rsid w:val="00302D48"/>
    <w:rsid w:val="00306AC4"/>
    <w:rsid w:val="00320C74"/>
    <w:rsid w:val="00321B9D"/>
    <w:rsid w:val="003234CE"/>
    <w:rsid w:val="0032669E"/>
    <w:rsid w:val="003274D7"/>
    <w:rsid w:val="003312A7"/>
    <w:rsid w:val="00332932"/>
    <w:rsid w:val="003411CB"/>
    <w:rsid w:val="00342F02"/>
    <w:rsid w:val="00345495"/>
    <w:rsid w:val="00347440"/>
    <w:rsid w:val="00347836"/>
    <w:rsid w:val="00350577"/>
    <w:rsid w:val="00351BB3"/>
    <w:rsid w:val="00354558"/>
    <w:rsid w:val="003553D5"/>
    <w:rsid w:val="00365D3F"/>
    <w:rsid w:val="0036719A"/>
    <w:rsid w:val="003746A2"/>
    <w:rsid w:val="00380D90"/>
    <w:rsid w:val="00382F90"/>
    <w:rsid w:val="00384B77"/>
    <w:rsid w:val="00387BA3"/>
    <w:rsid w:val="00390FA8"/>
    <w:rsid w:val="003A0178"/>
    <w:rsid w:val="003A0AE1"/>
    <w:rsid w:val="003A1A79"/>
    <w:rsid w:val="003A7B55"/>
    <w:rsid w:val="003A7C31"/>
    <w:rsid w:val="003B0305"/>
    <w:rsid w:val="003B4AAB"/>
    <w:rsid w:val="003B571A"/>
    <w:rsid w:val="003B65B0"/>
    <w:rsid w:val="003C17EA"/>
    <w:rsid w:val="003C647D"/>
    <w:rsid w:val="003C73D2"/>
    <w:rsid w:val="003D72A3"/>
    <w:rsid w:val="00401883"/>
    <w:rsid w:val="00402BDE"/>
    <w:rsid w:val="0040391C"/>
    <w:rsid w:val="004067DD"/>
    <w:rsid w:val="00411068"/>
    <w:rsid w:val="00423556"/>
    <w:rsid w:val="00430A8E"/>
    <w:rsid w:val="004353BF"/>
    <w:rsid w:val="004366F4"/>
    <w:rsid w:val="0044025A"/>
    <w:rsid w:val="00455774"/>
    <w:rsid w:val="0046080D"/>
    <w:rsid w:val="00460D05"/>
    <w:rsid w:val="004664EE"/>
    <w:rsid w:val="00475741"/>
    <w:rsid w:val="00475F1C"/>
    <w:rsid w:val="00477FA1"/>
    <w:rsid w:val="00481E5C"/>
    <w:rsid w:val="00483EBD"/>
    <w:rsid w:val="004843F3"/>
    <w:rsid w:val="00491C64"/>
    <w:rsid w:val="00491FDB"/>
    <w:rsid w:val="00497177"/>
    <w:rsid w:val="004A4455"/>
    <w:rsid w:val="004B0953"/>
    <w:rsid w:val="004B340A"/>
    <w:rsid w:val="004C4972"/>
    <w:rsid w:val="004C76A8"/>
    <w:rsid w:val="004D5C4A"/>
    <w:rsid w:val="004D67E0"/>
    <w:rsid w:val="004E079E"/>
    <w:rsid w:val="004E0AC9"/>
    <w:rsid w:val="004E49C1"/>
    <w:rsid w:val="004F2009"/>
    <w:rsid w:val="004F596F"/>
    <w:rsid w:val="00500234"/>
    <w:rsid w:val="00505161"/>
    <w:rsid w:val="005075C4"/>
    <w:rsid w:val="00520F9C"/>
    <w:rsid w:val="00521744"/>
    <w:rsid w:val="00524852"/>
    <w:rsid w:val="005363AE"/>
    <w:rsid w:val="00537460"/>
    <w:rsid w:val="00557B1E"/>
    <w:rsid w:val="00560A6B"/>
    <w:rsid w:val="005620EB"/>
    <w:rsid w:val="00573478"/>
    <w:rsid w:val="0057683F"/>
    <w:rsid w:val="005826D9"/>
    <w:rsid w:val="0058298C"/>
    <w:rsid w:val="00584198"/>
    <w:rsid w:val="0058559C"/>
    <w:rsid w:val="00590732"/>
    <w:rsid w:val="00594A52"/>
    <w:rsid w:val="0059530D"/>
    <w:rsid w:val="005961C2"/>
    <w:rsid w:val="005A3599"/>
    <w:rsid w:val="005B1218"/>
    <w:rsid w:val="005B50F9"/>
    <w:rsid w:val="005B54D3"/>
    <w:rsid w:val="005C0943"/>
    <w:rsid w:val="005C7F11"/>
    <w:rsid w:val="005D4B5D"/>
    <w:rsid w:val="005D4F98"/>
    <w:rsid w:val="005D57E4"/>
    <w:rsid w:val="005D7110"/>
    <w:rsid w:val="005D719D"/>
    <w:rsid w:val="005E7EE0"/>
    <w:rsid w:val="00606173"/>
    <w:rsid w:val="0061372F"/>
    <w:rsid w:val="00620C52"/>
    <w:rsid w:val="006236DC"/>
    <w:rsid w:val="006260B5"/>
    <w:rsid w:val="00630BD9"/>
    <w:rsid w:val="00632818"/>
    <w:rsid w:val="00634549"/>
    <w:rsid w:val="00637CB0"/>
    <w:rsid w:val="006461C4"/>
    <w:rsid w:val="00661C3E"/>
    <w:rsid w:val="006657A5"/>
    <w:rsid w:val="00667140"/>
    <w:rsid w:val="00672C26"/>
    <w:rsid w:val="0067611C"/>
    <w:rsid w:val="006876EE"/>
    <w:rsid w:val="006905D0"/>
    <w:rsid w:val="00693240"/>
    <w:rsid w:val="0069662B"/>
    <w:rsid w:val="006A10E7"/>
    <w:rsid w:val="006A5AB1"/>
    <w:rsid w:val="006A6009"/>
    <w:rsid w:val="006B2016"/>
    <w:rsid w:val="006B4902"/>
    <w:rsid w:val="006B5296"/>
    <w:rsid w:val="006B6879"/>
    <w:rsid w:val="006C2043"/>
    <w:rsid w:val="006C32FE"/>
    <w:rsid w:val="006C7C4D"/>
    <w:rsid w:val="006D0853"/>
    <w:rsid w:val="006F412D"/>
    <w:rsid w:val="007215FB"/>
    <w:rsid w:val="00724A6B"/>
    <w:rsid w:val="00731591"/>
    <w:rsid w:val="007334F3"/>
    <w:rsid w:val="00744DD2"/>
    <w:rsid w:val="00751907"/>
    <w:rsid w:val="00753C46"/>
    <w:rsid w:val="00755CED"/>
    <w:rsid w:val="00755E6A"/>
    <w:rsid w:val="00761767"/>
    <w:rsid w:val="00764350"/>
    <w:rsid w:val="00783661"/>
    <w:rsid w:val="0079159D"/>
    <w:rsid w:val="00793BD5"/>
    <w:rsid w:val="00795D07"/>
    <w:rsid w:val="007A45BF"/>
    <w:rsid w:val="007A722A"/>
    <w:rsid w:val="007B1865"/>
    <w:rsid w:val="007C164D"/>
    <w:rsid w:val="007C4273"/>
    <w:rsid w:val="007C6052"/>
    <w:rsid w:val="007D31DD"/>
    <w:rsid w:val="007D677D"/>
    <w:rsid w:val="007E0C13"/>
    <w:rsid w:val="007F4AFE"/>
    <w:rsid w:val="00800556"/>
    <w:rsid w:val="008051B0"/>
    <w:rsid w:val="00811647"/>
    <w:rsid w:val="00814838"/>
    <w:rsid w:val="00815E7C"/>
    <w:rsid w:val="00820876"/>
    <w:rsid w:val="00824079"/>
    <w:rsid w:val="00824B49"/>
    <w:rsid w:val="00830831"/>
    <w:rsid w:val="00842D74"/>
    <w:rsid w:val="0086446A"/>
    <w:rsid w:val="00874044"/>
    <w:rsid w:val="00883276"/>
    <w:rsid w:val="00885B0B"/>
    <w:rsid w:val="008B3D98"/>
    <w:rsid w:val="008B6A06"/>
    <w:rsid w:val="008D0BD1"/>
    <w:rsid w:val="008D172E"/>
    <w:rsid w:val="008D2F0E"/>
    <w:rsid w:val="008D58B4"/>
    <w:rsid w:val="008D6A0C"/>
    <w:rsid w:val="008E220A"/>
    <w:rsid w:val="008E66E4"/>
    <w:rsid w:val="008E6F6A"/>
    <w:rsid w:val="008E7967"/>
    <w:rsid w:val="00900115"/>
    <w:rsid w:val="009014C0"/>
    <w:rsid w:val="009107C6"/>
    <w:rsid w:val="009225A7"/>
    <w:rsid w:val="0092338E"/>
    <w:rsid w:val="009242B2"/>
    <w:rsid w:val="00925760"/>
    <w:rsid w:val="009260D0"/>
    <w:rsid w:val="00930C3B"/>
    <w:rsid w:val="00930C5B"/>
    <w:rsid w:val="00937614"/>
    <w:rsid w:val="009518A3"/>
    <w:rsid w:val="00955805"/>
    <w:rsid w:val="009669E8"/>
    <w:rsid w:val="00971DF7"/>
    <w:rsid w:val="00972419"/>
    <w:rsid w:val="00972EAE"/>
    <w:rsid w:val="00975A39"/>
    <w:rsid w:val="009760A1"/>
    <w:rsid w:val="00976B22"/>
    <w:rsid w:val="00982081"/>
    <w:rsid w:val="00991C21"/>
    <w:rsid w:val="009A240E"/>
    <w:rsid w:val="009A3CEE"/>
    <w:rsid w:val="009B0762"/>
    <w:rsid w:val="009B571E"/>
    <w:rsid w:val="009B6B27"/>
    <w:rsid w:val="009B6EED"/>
    <w:rsid w:val="009B7157"/>
    <w:rsid w:val="009C077B"/>
    <w:rsid w:val="009C2D61"/>
    <w:rsid w:val="009C5D47"/>
    <w:rsid w:val="009C6D6D"/>
    <w:rsid w:val="009C78F4"/>
    <w:rsid w:val="009D057A"/>
    <w:rsid w:val="009D1176"/>
    <w:rsid w:val="009D61FE"/>
    <w:rsid w:val="009E0D1F"/>
    <w:rsid w:val="009E60D8"/>
    <w:rsid w:val="009E6283"/>
    <w:rsid w:val="009E76C2"/>
    <w:rsid w:val="009F0DDE"/>
    <w:rsid w:val="009F3F74"/>
    <w:rsid w:val="00A02584"/>
    <w:rsid w:val="00A10873"/>
    <w:rsid w:val="00A14256"/>
    <w:rsid w:val="00A16269"/>
    <w:rsid w:val="00A21595"/>
    <w:rsid w:val="00A21BA1"/>
    <w:rsid w:val="00A23B2B"/>
    <w:rsid w:val="00A246BC"/>
    <w:rsid w:val="00A31F9C"/>
    <w:rsid w:val="00A46C13"/>
    <w:rsid w:val="00A46FC6"/>
    <w:rsid w:val="00A474A8"/>
    <w:rsid w:val="00A476A6"/>
    <w:rsid w:val="00A64B78"/>
    <w:rsid w:val="00A65D28"/>
    <w:rsid w:val="00A710DE"/>
    <w:rsid w:val="00A740FB"/>
    <w:rsid w:val="00A81808"/>
    <w:rsid w:val="00A97D5A"/>
    <w:rsid w:val="00AB2ED5"/>
    <w:rsid w:val="00AC19F6"/>
    <w:rsid w:val="00AC36BF"/>
    <w:rsid w:val="00AD7EAE"/>
    <w:rsid w:val="00AE0976"/>
    <w:rsid w:val="00AF25A1"/>
    <w:rsid w:val="00AF52FC"/>
    <w:rsid w:val="00B13199"/>
    <w:rsid w:val="00B15ED4"/>
    <w:rsid w:val="00B213D6"/>
    <w:rsid w:val="00B362C6"/>
    <w:rsid w:val="00B40F5A"/>
    <w:rsid w:val="00B51434"/>
    <w:rsid w:val="00B51FDD"/>
    <w:rsid w:val="00B53882"/>
    <w:rsid w:val="00B56E45"/>
    <w:rsid w:val="00B67E12"/>
    <w:rsid w:val="00B7115A"/>
    <w:rsid w:val="00BA1132"/>
    <w:rsid w:val="00BA37FD"/>
    <w:rsid w:val="00BA52E5"/>
    <w:rsid w:val="00BB3BE8"/>
    <w:rsid w:val="00BB47EB"/>
    <w:rsid w:val="00BC09D4"/>
    <w:rsid w:val="00BD1638"/>
    <w:rsid w:val="00BD4B20"/>
    <w:rsid w:val="00BD7388"/>
    <w:rsid w:val="00BD77FB"/>
    <w:rsid w:val="00BE5BDA"/>
    <w:rsid w:val="00BF203E"/>
    <w:rsid w:val="00BF2589"/>
    <w:rsid w:val="00BF60E7"/>
    <w:rsid w:val="00C007E9"/>
    <w:rsid w:val="00C04799"/>
    <w:rsid w:val="00C07649"/>
    <w:rsid w:val="00C16D1B"/>
    <w:rsid w:val="00C2693F"/>
    <w:rsid w:val="00C30AAF"/>
    <w:rsid w:val="00C349C2"/>
    <w:rsid w:val="00C42648"/>
    <w:rsid w:val="00C50810"/>
    <w:rsid w:val="00C5699E"/>
    <w:rsid w:val="00C5783A"/>
    <w:rsid w:val="00C64692"/>
    <w:rsid w:val="00C6729F"/>
    <w:rsid w:val="00C816E8"/>
    <w:rsid w:val="00C94BE4"/>
    <w:rsid w:val="00CB1CC7"/>
    <w:rsid w:val="00CB41B6"/>
    <w:rsid w:val="00CB553C"/>
    <w:rsid w:val="00CB6D8B"/>
    <w:rsid w:val="00CC012A"/>
    <w:rsid w:val="00CC3817"/>
    <w:rsid w:val="00CD16BC"/>
    <w:rsid w:val="00CD3F3A"/>
    <w:rsid w:val="00CE0D56"/>
    <w:rsid w:val="00CE45A3"/>
    <w:rsid w:val="00CF154E"/>
    <w:rsid w:val="00CF6903"/>
    <w:rsid w:val="00D1701D"/>
    <w:rsid w:val="00D319B3"/>
    <w:rsid w:val="00D32787"/>
    <w:rsid w:val="00D336D8"/>
    <w:rsid w:val="00D35DDE"/>
    <w:rsid w:val="00D36F94"/>
    <w:rsid w:val="00D507EF"/>
    <w:rsid w:val="00D52FF7"/>
    <w:rsid w:val="00D60711"/>
    <w:rsid w:val="00D65ABF"/>
    <w:rsid w:val="00D746E3"/>
    <w:rsid w:val="00D861BD"/>
    <w:rsid w:val="00D90451"/>
    <w:rsid w:val="00D9247C"/>
    <w:rsid w:val="00D96EB7"/>
    <w:rsid w:val="00DA5C0A"/>
    <w:rsid w:val="00DB104A"/>
    <w:rsid w:val="00DB3D05"/>
    <w:rsid w:val="00DB40B6"/>
    <w:rsid w:val="00DB5C6D"/>
    <w:rsid w:val="00DB694F"/>
    <w:rsid w:val="00DD1675"/>
    <w:rsid w:val="00DE71A6"/>
    <w:rsid w:val="00DF494F"/>
    <w:rsid w:val="00DF59D8"/>
    <w:rsid w:val="00E04278"/>
    <w:rsid w:val="00E06832"/>
    <w:rsid w:val="00E06F6B"/>
    <w:rsid w:val="00E16486"/>
    <w:rsid w:val="00E1774D"/>
    <w:rsid w:val="00E22333"/>
    <w:rsid w:val="00E23AC9"/>
    <w:rsid w:val="00E23E62"/>
    <w:rsid w:val="00E23E6D"/>
    <w:rsid w:val="00E246FE"/>
    <w:rsid w:val="00E25423"/>
    <w:rsid w:val="00E25DBA"/>
    <w:rsid w:val="00E27064"/>
    <w:rsid w:val="00E27369"/>
    <w:rsid w:val="00E42469"/>
    <w:rsid w:val="00E440DA"/>
    <w:rsid w:val="00E608B6"/>
    <w:rsid w:val="00E6317B"/>
    <w:rsid w:val="00E64C32"/>
    <w:rsid w:val="00E7003F"/>
    <w:rsid w:val="00E710A4"/>
    <w:rsid w:val="00E724E6"/>
    <w:rsid w:val="00E72FAA"/>
    <w:rsid w:val="00E73B03"/>
    <w:rsid w:val="00E77DD8"/>
    <w:rsid w:val="00E92649"/>
    <w:rsid w:val="00EA303A"/>
    <w:rsid w:val="00EA32C7"/>
    <w:rsid w:val="00EA6F9F"/>
    <w:rsid w:val="00ED1D2F"/>
    <w:rsid w:val="00ED1ECA"/>
    <w:rsid w:val="00EE2D68"/>
    <w:rsid w:val="00EE661A"/>
    <w:rsid w:val="00EF015A"/>
    <w:rsid w:val="00EF419C"/>
    <w:rsid w:val="00EF74DE"/>
    <w:rsid w:val="00F11C67"/>
    <w:rsid w:val="00F15EBA"/>
    <w:rsid w:val="00F209EE"/>
    <w:rsid w:val="00F269C2"/>
    <w:rsid w:val="00F3059E"/>
    <w:rsid w:val="00F40A6A"/>
    <w:rsid w:val="00F44EF5"/>
    <w:rsid w:val="00F520BA"/>
    <w:rsid w:val="00F62DF4"/>
    <w:rsid w:val="00F65CE8"/>
    <w:rsid w:val="00F703B5"/>
    <w:rsid w:val="00F70511"/>
    <w:rsid w:val="00F766A9"/>
    <w:rsid w:val="00F82E6C"/>
    <w:rsid w:val="00F84A51"/>
    <w:rsid w:val="00F93A77"/>
    <w:rsid w:val="00F96EC7"/>
    <w:rsid w:val="00FA2D59"/>
    <w:rsid w:val="00FA63DD"/>
    <w:rsid w:val="00FA71F3"/>
    <w:rsid w:val="00FB3C12"/>
    <w:rsid w:val="00FB6222"/>
    <w:rsid w:val="00FC1840"/>
    <w:rsid w:val="00FC2CA8"/>
    <w:rsid w:val="00FD1850"/>
    <w:rsid w:val="00FE15F6"/>
    <w:rsid w:val="00FF39A3"/>
    <w:rsid w:val="00FF513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1BF182"/>
  <w15:chartTrackingRefBased/>
  <w15:docId w15:val="{9B364A85-C2F1-4920-B830-F5A35BB00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30C5B"/>
    <w:pPr>
      <w:spacing w:after="0" w:line="240" w:lineRule="auto"/>
    </w:pPr>
    <w:rPr>
      <w:rFonts w:ascii="Times New Roman" w:eastAsia="Times New Roman" w:hAnsi="Times New Roman" w:cs="Times New Roman"/>
      <w:sz w:val="24"/>
      <w:szCs w:val="24"/>
      <w:lang w:eastAsia="de-DE"/>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rsid w:val="00930C5B"/>
    <w:pPr>
      <w:tabs>
        <w:tab w:val="center" w:pos="4536"/>
        <w:tab w:val="right" w:pos="9072"/>
      </w:tabs>
    </w:pPr>
  </w:style>
  <w:style w:type="character" w:customStyle="1" w:styleId="KopfzeileZchn">
    <w:name w:val="Kopfzeile Zchn"/>
    <w:basedOn w:val="Absatz-Standardschriftart"/>
    <w:link w:val="Kopfzeile"/>
    <w:rsid w:val="00930C5B"/>
    <w:rPr>
      <w:rFonts w:ascii="Times New Roman" w:eastAsia="Times New Roman" w:hAnsi="Times New Roman" w:cs="Times New Roman"/>
      <w:sz w:val="24"/>
      <w:szCs w:val="24"/>
      <w:lang w:eastAsia="de-DE"/>
    </w:rPr>
  </w:style>
  <w:style w:type="paragraph" w:styleId="Fuzeile">
    <w:name w:val="footer"/>
    <w:basedOn w:val="Standard"/>
    <w:link w:val="FuzeileZchn"/>
    <w:rsid w:val="00930C5B"/>
    <w:pPr>
      <w:tabs>
        <w:tab w:val="center" w:pos="4536"/>
        <w:tab w:val="right" w:pos="9072"/>
      </w:tabs>
    </w:pPr>
  </w:style>
  <w:style w:type="character" w:customStyle="1" w:styleId="FuzeileZchn">
    <w:name w:val="Fußzeile Zchn"/>
    <w:basedOn w:val="Absatz-Standardschriftart"/>
    <w:link w:val="Fuzeile"/>
    <w:rsid w:val="00930C5B"/>
    <w:rPr>
      <w:rFonts w:ascii="Times New Roman" w:eastAsia="Times New Roman" w:hAnsi="Times New Roman" w:cs="Times New Roman"/>
      <w:sz w:val="24"/>
      <w:szCs w:val="24"/>
      <w:lang w:eastAsia="de-DE"/>
    </w:rPr>
  </w:style>
  <w:style w:type="paragraph" w:styleId="Textkrper">
    <w:name w:val="Body Text"/>
    <w:basedOn w:val="Standard"/>
    <w:link w:val="TextkrperZchn"/>
    <w:rsid w:val="00930C5B"/>
    <w:pPr>
      <w:jc w:val="both"/>
    </w:pPr>
    <w:rPr>
      <w:rFonts w:ascii="Arial" w:hAnsi="Arial" w:cs="Arial"/>
      <w:b/>
      <w:bCs/>
      <w:sz w:val="22"/>
    </w:rPr>
  </w:style>
  <w:style w:type="character" w:customStyle="1" w:styleId="TextkrperZchn">
    <w:name w:val="Textkörper Zchn"/>
    <w:basedOn w:val="Absatz-Standardschriftart"/>
    <w:link w:val="Textkrper"/>
    <w:rsid w:val="00930C5B"/>
    <w:rPr>
      <w:rFonts w:ascii="Arial" w:eastAsia="Times New Roman" w:hAnsi="Arial" w:cs="Arial"/>
      <w:b/>
      <w:bCs/>
      <w:szCs w:val="24"/>
      <w:lang w:eastAsia="de-DE"/>
    </w:rPr>
  </w:style>
  <w:style w:type="character" w:styleId="Fett">
    <w:name w:val="Strong"/>
    <w:qFormat/>
    <w:rsid w:val="00930C5B"/>
    <w:rPr>
      <w:b/>
      <w:bCs/>
    </w:rPr>
  </w:style>
  <w:style w:type="character" w:styleId="Hyperlink">
    <w:name w:val="Hyperlink"/>
    <w:basedOn w:val="Absatz-Standardschriftart"/>
    <w:uiPriority w:val="99"/>
    <w:unhideWhenUsed/>
    <w:rsid w:val="002477B1"/>
    <w:rPr>
      <w:color w:val="0563C1" w:themeColor="hyperlink"/>
      <w:u w:val="single"/>
    </w:rPr>
  </w:style>
  <w:style w:type="character" w:styleId="NichtaufgelsteErwhnung">
    <w:name w:val="Unresolved Mention"/>
    <w:basedOn w:val="Absatz-Standardschriftart"/>
    <w:uiPriority w:val="99"/>
    <w:semiHidden/>
    <w:unhideWhenUsed/>
    <w:rsid w:val="002477B1"/>
    <w:rPr>
      <w:color w:val="605E5C"/>
      <w:shd w:val="clear" w:color="auto" w:fill="E1DFDD"/>
    </w:rPr>
  </w:style>
  <w:style w:type="paragraph" w:customStyle="1" w:styleId="Verzeichnis">
    <w:name w:val="Verzeichnis"/>
    <w:basedOn w:val="Standard"/>
    <w:rsid w:val="00EF419C"/>
    <w:pPr>
      <w:suppressLineNumbers/>
      <w:suppressAutoHyphens/>
    </w:pPr>
    <w:rPr>
      <w:rFonts w:cs="Tahoma"/>
      <w:sz w:val="20"/>
      <w:szCs w:val="20"/>
    </w:rPr>
  </w:style>
  <w:style w:type="paragraph" w:customStyle="1" w:styleId="WW-Textkrper21">
    <w:name w:val="WW-Textkörper 21"/>
    <w:basedOn w:val="Standard"/>
    <w:rsid w:val="00EF419C"/>
    <w:pPr>
      <w:suppressAutoHyphens/>
      <w:spacing w:line="400" w:lineRule="exact"/>
      <w:jc w:val="both"/>
    </w:pPr>
    <w:rPr>
      <w:rFonts w:ascii="Arial" w:hAnsi="Arial" w:cs="Arial"/>
      <w:i/>
      <w:sz w:val="20"/>
      <w:szCs w:val="20"/>
    </w:rPr>
  </w:style>
  <w:style w:type="character" w:styleId="Kommentarzeichen">
    <w:name w:val="annotation reference"/>
    <w:basedOn w:val="Absatz-Standardschriftart"/>
    <w:uiPriority w:val="99"/>
    <w:semiHidden/>
    <w:unhideWhenUsed/>
    <w:rsid w:val="00731591"/>
    <w:rPr>
      <w:sz w:val="16"/>
      <w:szCs w:val="16"/>
    </w:rPr>
  </w:style>
  <w:style w:type="paragraph" w:styleId="Kommentartext">
    <w:name w:val="annotation text"/>
    <w:basedOn w:val="Standard"/>
    <w:link w:val="KommentartextZchn"/>
    <w:uiPriority w:val="99"/>
    <w:unhideWhenUsed/>
    <w:rsid w:val="00731591"/>
    <w:rPr>
      <w:sz w:val="20"/>
      <w:szCs w:val="20"/>
    </w:rPr>
  </w:style>
  <w:style w:type="character" w:customStyle="1" w:styleId="KommentartextZchn">
    <w:name w:val="Kommentartext Zchn"/>
    <w:basedOn w:val="Absatz-Standardschriftart"/>
    <w:link w:val="Kommentartext"/>
    <w:uiPriority w:val="99"/>
    <w:rsid w:val="00731591"/>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731591"/>
    <w:rPr>
      <w:b/>
      <w:bCs/>
    </w:rPr>
  </w:style>
  <w:style w:type="character" w:customStyle="1" w:styleId="KommentarthemaZchn">
    <w:name w:val="Kommentarthema Zchn"/>
    <w:basedOn w:val="KommentartextZchn"/>
    <w:link w:val="Kommentarthema"/>
    <w:uiPriority w:val="99"/>
    <w:semiHidden/>
    <w:rsid w:val="00731591"/>
    <w:rPr>
      <w:rFonts w:ascii="Times New Roman" w:eastAsia="Times New Roman" w:hAnsi="Times New Roman" w:cs="Times New Roman"/>
      <w:b/>
      <w:bCs/>
      <w:sz w:val="20"/>
      <w:szCs w:val="20"/>
      <w:lang w:eastAsia="de-DE"/>
    </w:rPr>
  </w:style>
  <w:style w:type="paragraph" w:styleId="berarbeitung">
    <w:name w:val="Revision"/>
    <w:hidden/>
    <w:uiPriority w:val="99"/>
    <w:semiHidden/>
    <w:rsid w:val="00D65ABF"/>
    <w:pPr>
      <w:spacing w:after="0" w:line="240" w:lineRule="auto"/>
    </w:pPr>
    <w:rPr>
      <w:rFonts w:ascii="Times New Roman" w:eastAsia="Times New Roman" w:hAnsi="Times New Roman" w:cs="Times New Roman"/>
      <w:sz w:val="24"/>
      <w:szCs w:val="24"/>
      <w:lang w:eastAsia="de-DE"/>
    </w:rPr>
  </w:style>
  <w:style w:type="paragraph" w:styleId="Listenabsatz">
    <w:name w:val="List Paragraph"/>
    <w:basedOn w:val="Standard"/>
    <w:uiPriority w:val="34"/>
    <w:qFormat/>
    <w:rsid w:val="0034783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534256">
      <w:bodyDiv w:val="1"/>
      <w:marLeft w:val="0"/>
      <w:marRight w:val="0"/>
      <w:marTop w:val="0"/>
      <w:marBottom w:val="0"/>
      <w:divBdr>
        <w:top w:val="none" w:sz="0" w:space="0" w:color="auto"/>
        <w:left w:val="none" w:sz="0" w:space="0" w:color="auto"/>
        <w:bottom w:val="none" w:sz="0" w:space="0" w:color="auto"/>
        <w:right w:val="none" w:sz="0" w:space="0" w:color="auto"/>
      </w:divBdr>
    </w:div>
    <w:div w:id="95371164">
      <w:bodyDiv w:val="1"/>
      <w:marLeft w:val="0"/>
      <w:marRight w:val="0"/>
      <w:marTop w:val="0"/>
      <w:marBottom w:val="0"/>
      <w:divBdr>
        <w:top w:val="none" w:sz="0" w:space="0" w:color="auto"/>
        <w:left w:val="none" w:sz="0" w:space="0" w:color="auto"/>
        <w:bottom w:val="none" w:sz="0" w:space="0" w:color="auto"/>
        <w:right w:val="none" w:sz="0" w:space="0" w:color="auto"/>
      </w:divBdr>
    </w:div>
    <w:div w:id="97992807">
      <w:bodyDiv w:val="1"/>
      <w:marLeft w:val="0"/>
      <w:marRight w:val="0"/>
      <w:marTop w:val="0"/>
      <w:marBottom w:val="0"/>
      <w:divBdr>
        <w:top w:val="none" w:sz="0" w:space="0" w:color="auto"/>
        <w:left w:val="none" w:sz="0" w:space="0" w:color="auto"/>
        <w:bottom w:val="none" w:sz="0" w:space="0" w:color="auto"/>
        <w:right w:val="none" w:sz="0" w:space="0" w:color="auto"/>
      </w:divBdr>
    </w:div>
    <w:div w:id="138111729">
      <w:bodyDiv w:val="1"/>
      <w:marLeft w:val="0"/>
      <w:marRight w:val="0"/>
      <w:marTop w:val="0"/>
      <w:marBottom w:val="0"/>
      <w:divBdr>
        <w:top w:val="none" w:sz="0" w:space="0" w:color="auto"/>
        <w:left w:val="none" w:sz="0" w:space="0" w:color="auto"/>
        <w:bottom w:val="none" w:sz="0" w:space="0" w:color="auto"/>
        <w:right w:val="none" w:sz="0" w:space="0" w:color="auto"/>
      </w:divBdr>
    </w:div>
    <w:div w:id="156313192">
      <w:bodyDiv w:val="1"/>
      <w:marLeft w:val="0"/>
      <w:marRight w:val="0"/>
      <w:marTop w:val="0"/>
      <w:marBottom w:val="0"/>
      <w:divBdr>
        <w:top w:val="none" w:sz="0" w:space="0" w:color="auto"/>
        <w:left w:val="none" w:sz="0" w:space="0" w:color="auto"/>
        <w:bottom w:val="none" w:sz="0" w:space="0" w:color="auto"/>
        <w:right w:val="none" w:sz="0" w:space="0" w:color="auto"/>
      </w:divBdr>
    </w:div>
    <w:div w:id="451945612">
      <w:bodyDiv w:val="1"/>
      <w:marLeft w:val="0"/>
      <w:marRight w:val="0"/>
      <w:marTop w:val="0"/>
      <w:marBottom w:val="0"/>
      <w:divBdr>
        <w:top w:val="none" w:sz="0" w:space="0" w:color="auto"/>
        <w:left w:val="none" w:sz="0" w:space="0" w:color="auto"/>
        <w:bottom w:val="none" w:sz="0" w:space="0" w:color="auto"/>
        <w:right w:val="none" w:sz="0" w:space="0" w:color="auto"/>
      </w:divBdr>
    </w:div>
    <w:div w:id="633020430">
      <w:bodyDiv w:val="1"/>
      <w:marLeft w:val="0"/>
      <w:marRight w:val="0"/>
      <w:marTop w:val="0"/>
      <w:marBottom w:val="0"/>
      <w:divBdr>
        <w:top w:val="none" w:sz="0" w:space="0" w:color="auto"/>
        <w:left w:val="none" w:sz="0" w:space="0" w:color="auto"/>
        <w:bottom w:val="none" w:sz="0" w:space="0" w:color="auto"/>
        <w:right w:val="none" w:sz="0" w:space="0" w:color="auto"/>
      </w:divBdr>
    </w:div>
    <w:div w:id="1092166025">
      <w:bodyDiv w:val="1"/>
      <w:marLeft w:val="0"/>
      <w:marRight w:val="0"/>
      <w:marTop w:val="0"/>
      <w:marBottom w:val="0"/>
      <w:divBdr>
        <w:top w:val="none" w:sz="0" w:space="0" w:color="auto"/>
        <w:left w:val="none" w:sz="0" w:space="0" w:color="auto"/>
        <w:bottom w:val="none" w:sz="0" w:space="0" w:color="auto"/>
        <w:right w:val="none" w:sz="0" w:space="0" w:color="auto"/>
      </w:divBdr>
    </w:div>
    <w:div w:id="1123422643">
      <w:bodyDiv w:val="1"/>
      <w:marLeft w:val="0"/>
      <w:marRight w:val="0"/>
      <w:marTop w:val="0"/>
      <w:marBottom w:val="0"/>
      <w:divBdr>
        <w:top w:val="none" w:sz="0" w:space="0" w:color="auto"/>
        <w:left w:val="none" w:sz="0" w:space="0" w:color="auto"/>
        <w:bottom w:val="none" w:sz="0" w:space="0" w:color="auto"/>
        <w:right w:val="none" w:sz="0" w:space="0" w:color="auto"/>
      </w:divBdr>
    </w:div>
    <w:div w:id="1140533862">
      <w:bodyDiv w:val="1"/>
      <w:marLeft w:val="0"/>
      <w:marRight w:val="0"/>
      <w:marTop w:val="0"/>
      <w:marBottom w:val="0"/>
      <w:divBdr>
        <w:top w:val="none" w:sz="0" w:space="0" w:color="auto"/>
        <w:left w:val="none" w:sz="0" w:space="0" w:color="auto"/>
        <w:bottom w:val="none" w:sz="0" w:space="0" w:color="auto"/>
        <w:right w:val="none" w:sz="0" w:space="0" w:color="auto"/>
      </w:divBdr>
    </w:div>
    <w:div w:id="1192379642">
      <w:bodyDiv w:val="1"/>
      <w:marLeft w:val="0"/>
      <w:marRight w:val="0"/>
      <w:marTop w:val="0"/>
      <w:marBottom w:val="0"/>
      <w:divBdr>
        <w:top w:val="none" w:sz="0" w:space="0" w:color="auto"/>
        <w:left w:val="none" w:sz="0" w:space="0" w:color="auto"/>
        <w:bottom w:val="none" w:sz="0" w:space="0" w:color="auto"/>
        <w:right w:val="none" w:sz="0" w:space="0" w:color="auto"/>
      </w:divBdr>
    </w:div>
    <w:div w:id="1246841238">
      <w:bodyDiv w:val="1"/>
      <w:marLeft w:val="0"/>
      <w:marRight w:val="0"/>
      <w:marTop w:val="0"/>
      <w:marBottom w:val="0"/>
      <w:divBdr>
        <w:top w:val="none" w:sz="0" w:space="0" w:color="auto"/>
        <w:left w:val="none" w:sz="0" w:space="0" w:color="auto"/>
        <w:bottom w:val="none" w:sz="0" w:space="0" w:color="auto"/>
        <w:right w:val="none" w:sz="0" w:space="0" w:color="auto"/>
      </w:divBdr>
    </w:div>
    <w:div w:id="1297830106">
      <w:bodyDiv w:val="1"/>
      <w:marLeft w:val="0"/>
      <w:marRight w:val="0"/>
      <w:marTop w:val="0"/>
      <w:marBottom w:val="0"/>
      <w:divBdr>
        <w:top w:val="none" w:sz="0" w:space="0" w:color="auto"/>
        <w:left w:val="none" w:sz="0" w:space="0" w:color="auto"/>
        <w:bottom w:val="none" w:sz="0" w:space="0" w:color="auto"/>
        <w:right w:val="none" w:sz="0" w:space="0" w:color="auto"/>
      </w:divBdr>
    </w:div>
    <w:div w:id="1319505686">
      <w:bodyDiv w:val="1"/>
      <w:marLeft w:val="0"/>
      <w:marRight w:val="0"/>
      <w:marTop w:val="0"/>
      <w:marBottom w:val="0"/>
      <w:divBdr>
        <w:top w:val="none" w:sz="0" w:space="0" w:color="auto"/>
        <w:left w:val="none" w:sz="0" w:space="0" w:color="auto"/>
        <w:bottom w:val="none" w:sz="0" w:space="0" w:color="auto"/>
        <w:right w:val="none" w:sz="0" w:space="0" w:color="auto"/>
      </w:divBdr>
    </w:div>
    <w:div w:id="1472675998">
      <w:bodyDiv w:val="1"/>
      <w:marLeft w:val="0"/>
      <w:marRight w:val="0"/>
      <w:marTop w:val="0"/>
      <w:marBottom w:val="0"/>
      <w:divBdr>
        <w:top w:val="none" w:sz="0" w:space="0" w:color="auto"/>
        <w:left w:val="none" w:sz="0" w:space="0" w:color="auto"/>
        <w:bottom w:val="none" w:sz="0" w:space="0" w:color="auto"/>
        <w:right w:val="none" w:sz="0" w:space="0" w:color="auto"/>
      </w:divBdr>
    </w:div>
    <w:div w:id="1628663978">
      <w:bodyDiv w:val="1"/>
      <w:marLeft w:val="0"/>
      <w:marRight w:val="0"/>
      <w:marTop w:val="0"/>
      <w:marBottom w:val="0"/>
      <w:divBdr>
        <w:top w:val="none" w:sz="0" w:space="0" w:color="auto"/>
        <w:left w:val="none" w:sz="0" w:space="0" w:color="auto"/>
        <w:bottom w:val="none" w:sz="0" w:space="0" w:color="auto"/>
        <w:right w:val="none" w:sz="0" w:space="0" w:color="auto"/>
      </w:divBdr>
    </w:div>
    <w:div w:id="1643080032">
      <w:bodyDiv w:val="1"/>
      <w:marLeft w:val="0"/>
      <w:marRight w:val="0"/>
      <w:marTop w:val="0"/>
      <w:marBottom w:val="0"/>
      <w:divBdr>
        <w:top w:val="none" w:sz="0" w:space="0" w:color="auto"/>
        <w:left w:val="none" w:sz="0" w:space="0" w:color="auto"/>
        <w:bottom w:val="none" w:sz="0" w:space="0" w:color="auto"/>
        <w:right w:val="none" w:sz="0" w:space="0" w:color="auto"/>
      </w:divBdr>
    </w:div>
    <w:div w:id="1649357235">
      <w:bodyDiv w:val="1"/>
      <w:marLeft w:val="0"/>
      <w:marRight w:val="0"/>
      <w:marTop w:val="0"/>
      <w:marBottom w:val="0"/>
      <w:divBdr>
        <w:top w:val="none" w:sz="0" w:space="0" w:color="auto"/>
        <w:left w:val="none" w:sz="0" w:space="0" w:color="auto"/>
        <w:bottom w:val="none" w:sz="0" w:space="0" w:color="auto"/>
        <w:right w:val="none" w:sz="0" w:space="0" w:color="auto"/>
      </w:divBdr>
    </w:div>
    <w:div w:id="1836918764">
      <w:bodyDiv w:val="1"/>
      <w:marLeft w:val="0"/>
      <w:marRight w:val="0"/>
      <w:marTop w:val="0"/>
      <w:marBottom w:val="0"/>
      <w:divBdr>
        <w:top w:val="none" w:sz="0" w:space="0" w:color="auto"/>
        <w:left w:val="none" w:sz="0" w:space="0" w:color="auto"/>
        <w:bottom w:val="none" w:sz="0" w:space="0" w:color="auto"/>
        <w:right w:val="none" w:sz="0" w:space="0" w:color="auto"/>
      </w:divBdr>
      <w:divsChild>
        <w:div w:id="143759858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96233170">
      <w:bodyDiv w:val="1"/>
      <w:marLeft w:val="0"/>
      <w:marRight w:val="0"/>
      <w:marTop w:val="0"/>
      <w:marBottom w:val="0"/>
      <w:divBdr>
        <w:top w:val="none" w:sz="0" w:space="0" w:color="auto"/>
        <w:left w:val="none" w:sz="0" w:space="0" w:color="auto"/>
        <w:bottom w:val="none" w:sz="0" w:space="0" w:color="auto"/>
        <w:right w:val="none" w:sz="0" w:space="0" w:color="auto"/>
      </w:divBdr>
    </w:div>
    <w:div w:id="1903979866">
      <w:bodyDiv w:val="1"/>
      <w:marLeft w:val="0"/>
      <w:marRight w:val="0"/>
      <w:marTop w:val="0"/>
      <w:marBottom w:val="0"/>
      <w:divBdr>
        <w:top w:val="none" w:sz="0" w:space="0" w:color="auto"/>
        <w:left w:val="none" w:sz="0" w:space="0" w:color="auto"/>
        <w:bottom w:val="none" w:sz="0" w:space="0" w:color="auto"/>
        <w:right w:val="none" w:sz="0" w:space="0" w:color="auto"/>
      </w:divBdr>
      <w:divsChild>
        <w:div w:id="20925020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24670565">
      <w:bodyDiv w:val="1"/>
      <w:marLeft w:val="0"/>
      <w:marRight w:val="0"/>
      <w:marTop w:val="0"/>
      <w:marBottom w:val="0"/>
      <w:divBdr>
        <w:top w:val="none" w:sz="0" w:space="0" w:color="auto"/>
        <w:left w:val="none" w:sz="0" w:space="0" w:color="auto"/>
        <w:bottom w:val="none" w:sz="0" w:space="0" w:color="auto"/>
        <w:right w:val="none" w:sz="0" w:space="0" w:color="auto"/>
      </w:divBdr>
    </w:div>
    <w:div w:id="2050908883">
      <w:bodyDiv w:val="1"/>
      <w:marLeft w:val="0"/>
      <w:marRight w:val="0"/>
      <w:marTop w:val="0"/>
      <w:marBottom w:val="0"/>
      <w:divBdr>
        <w:top w:val="none" w:sz="0" w:space="0" w:color="auto"/>
        <w:left w:val="none" w:sz="0" w:space="0" w:color="auto"/>
        <w:bottom w:val="none" w:sz="0" w:space="0" w:color="auto"/>
        <w:right w:val="none" w:sz="0" w:space="0" w:color="auto"/>
      </w:divBdr>
    </w:div>
    <w:div w:id="2119062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lamilux.de"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jpeg"/></Relationships>
</file>

<file path=word/_rels/header1.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8</Pages>
  <Words>926</Words>
  <Characters>6143</Characters>
  <Application>Microsoft Office Word</Application>
  <DocSecurity>0</DocSecurity>
  <Lines>180</Lines>
  <Paragraphs>50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Kemnitzer, Pamela</dc:creator>
  <cp:keywords/>
  <dc:description/>
  <cp:lastModifiedBy>Zeidler, Anke</cp:lastModifiedBy>
  <cp:revision>17</cp:revision>
  <cp:lastPrinted>2026-05-18T09:54:00Z</cp:lastPrinted>
  <dcterms:created xsi:type="dcterms:W3CDTF">2026-04-22T16:58:00Z</dcterms:created>
  <dcterms:modified xsi:type="dcterms:W3CDTF">2026-05-18T09:57:00Z</dcterms:modified>
</cp:coreProperties>
</file>